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A6A9" w14:textId="3389A4A7" w:rsidR="001A3DA3" w:rsidRDefault="00EE67EF" w:rsidP="006D1338">
      <w:pPr>
        <w:jc w:val="center"/>
        <w:rPr>
          <w:rFonts w:ascii="Times New Roman" w:hAnsi="Times New Roman" w:cs="Times New Roman"/>
          <w:b/>
          <w:sz w:val="24"/>
          <w:szCs w:val="24"/>
        </w:rPr>
      </w:pPr>
      <w:r w:rsidRPr="00E45217">
        <w:rPr>
          <w:rFonts w:ascii="Times New Roman" w:hAnsi="Times New Roman" w:cs="Times New Roman"/>
          <w:b/>
          <w:sz w:val="24"/>
          <w:szCs w:val="24"/>
        </w:rPr>
        <w:t xml:space="preserve">Safety Nurse </w:t>
      </w:r>
      <w:r w:rsidR="00BC7313">
        <w:rPr>
          <w:rFonts w:ascii="Times New Roman" w:hAnsi="Times New Roman" w:cs="Times New Roman"/>
          <w:b/>
          <w:sz w:val="24"/>
          <w:szCs w:val="24"/>
        </w:rPr>
        <w:t>Clinical Learning Activity</w:t>
      </w:r>
    </w:p>
    <w:p w14:paraId="427E6991" w14:textId="6869417A" w:rsidR="00BC7313" w:rsidRPr="00E45217" w:rsidRDefault="00BC7313" w:rsidP="006D1338">
      <w:pPr>
        <w:jc w:val="center"/>
        <w:rPr>
          <w:rFonts w:ascii="Times New Roman" w:hAnsi="Times New Roman" w:cs="Times New Roman"/>
          <w:b/>
          <w:sz w:val="24"/>
          <w:szCs w:val="24"/>
        </w:rPr>
      </w:pPr>
      <w:r>
        <w:rPr>
          <w:rFonts w:ascii="Times New Roman" w:hAnsi="Times New Roman" w:cs="Times New Roman"/>
          <w:b/>
          <w:sz w:val="24"/>
          <w:szCs w:val="24"/>
        </w:rPr>
        <w:t>INSTRUCTOR</w:t>
      </w:r>
      <w:r w:rsidR="00311FE7">
        <w:rPr>
          <w:rFonts w:ascii="Times New Roman" w:hAnsi="Times New Roman" w:cs="Times New Roman"/>
          <w:b/>
          <w:sz w:val="24"/>
          <w:szCs w:val="24"/>
        </w:rPr>
        <w:t>’</w:t>
      </w:r>
      <w:r>
        <w:rPr>
          <w:rFonts w:ascii="Times New Roman" w:hAnsi="Times New Roman" w:cs="Times New Roman"/>
          <w:b/>
          <w:sz w:val="24"/>
          <w:szCs w:val="24"/>
        </w:rPr>
        <w:t>S COPY</w:t>
      </w:r>
    </w:p>
    <w:p w14:paraId="5F6E7BC2" w14:textId="65C70315" w:rsidR="00ED03A3" w:rsidRPr="00E45217" w:rsidRDefault="008B3A07">
      <w:pPr>
        <w:rPr>
          <w:rFonts w:ascii="Times New Roman" w:hAnsi="Times New Roman" w:cs="Times New Roman"/>
          <w:sz w:val="24"/>
          <w:szCs w:val="24"/>
        </w:rPr>
      </w:pPr>
      <w:r w:rsidRPr="00E45217">
        <w:rPr>
          <w:rFonts w:ascii="Times New Roman" w:hAnsi="Times New Roman" w:cs="Times New Roman"/>
          <w:b/>
          <w:sz w:val="24"/>
          <w:szCs w:val="24"/>
        </w:rPr>
        <w:t>Instructions:</w:t>
      </w:r>
      <w:r w:rsidRPr="00E45217">
        <w:rPr>
          <w:rFonts w:ascii="Times New Roman" w:hAnsi="Times New Roman" w:cs="Times New Roman"/>
          <w:sz w:val="24"/>
          <w:szCs w:val="24"/>
        </w:rPr>
        <w:t xml:space="preserve">  You are</w:t>
      </w:r>
      <w:r w:rsidR="00113615">
        <w:rPr>
          <w:rFonts w:ascii="Times New Roman" w:hAnsi="Times New Roman" w:cs="Times New Roman"/>
          <w:sz w:val="24"/>
          <w:szCs w:val="24"/>
        </w:rPr>
        <w:t xml:space="preserve"> assigned as</w:t>
      </w:r>
      <w:r w:rsidRPr="00E45217">
        <w:rPr>
          <w:rFonts w:ascii="Times New Roman" w:hAnsi="Times New Roman" w:cs="Times New Roman"/>
          <w:sz w:val="24"/>
          <w:szCs w:val="24"/>
        </w:rPr>
        <w:t xml:space="preserve"> the unit </w:t>
      </w:r>
      <w:r w:rsidR="00113615">
        <w:rPr>
          <w:rFonts w:ascii="Times New Roman" w:hAnsi="Times New Roman" w:cs="Times New Roman"/>
          <w:sz w:val="24"/>
          <w:szCs w:val="24"/>
        </w:rPr>
        <w:t>“</w:t>
      </w:r>
      <w:r w:rsidRPr="00E45217">
        <w:rPr>
          <w:rFonts w:ascii="Times New Roman" w:hAnsi="Times New Roman" w:cs="Times New Roman"/>
          <w:sz w:val="24"/>
          <w:szCs w:val="24"/>
        </w:rPr>
        <w:t>Safety Nurse</w:t>
      </w:r>
      <w:r w:rsidR="00113615">
        <w:rPr>
          <w:rFonts w:ascii="Times New Roman" w:hAnsi="Times New Roman" w:cs="Times New Roman"/>
          <w:sz w:val="24"/>
          <w:szCs w:val="24"/>
        </w:rPr>
        <w:t>”</w:t>
      </w:r>
      <w:r w:rsidRPr="00E45217">
        <w:rPr>
          <w:rFonts w:ascii="Times New Roman" w:hAnsi="Times New Roman" w:cs="Times New Roman"/>
          <w:sz w:val="24"/>
          <w:szCs w:val="24"/>
        </w:rPr>
        <w:t xml:space="preserve"> </w:t>
      </w:r>
      <w:r w:rsidR="00113615">
        <w:rPr>
          <w:rFonts w:ascii="Times New Roman" w:hAnsi="Times New Roman" w:cs="Times New Roman"/>
          <w:sz w:val="24"/>
          <w:szCs w:val="24"/>
        </w:rPr>
        <w:t xml:space="preserve">during clinical this </w:t>
      </w:r>
      <w:r w:rsidRPr="00E45217">
        <w:rPr>
          <w:rFonts w:ascii="Times New Roman" w:hAnsi="Times New Roman" w:cs="Times New Roman"/>
          <w:sz w:val="24"/>
          <w:szCs w:val="24"/>
        </w:rPr>
        <w:t xml:space="preserve">week.  </w:t>
      </w:r>
    </w:p>
    <w:p w14:paraId="00E4D6AE" w14:textId="09066B6E" w:rsidR="00E30A1B" w:rsidRPr="00E45217" w:rsidRDefault="00113615">
      <w:pPr>
        <w:rPr>
          <w:rFonts w:ascii="Times New Roman" w:hAnsi="Times New Roman" w:cs="Times New Roman"/>
          <w:sz w:val="24"/>
          <w:szCs w:val="24"/>
        </w:rPr>
      </w:pPr>
      <w:r>
        <w:rPr>
          <w:rFonts w:ascii="Times New Roman" w:hAnsi="Times New Roman" w:cs="Times New Roman"/>
          <w:sz w:val="24"/>
          <w:szCs w:val="24"/>
        </w:rPr>
        <w:t>Please c</w:t>
      </w:r>
      <w:r w:rsidR="00ED03A3" w:rsidRPr="00E45217">
        <w:rPr>
          <w:rFonts w:ascii="Times New Roman" w:hAnsi="Times New Roman" w:cs="Times New Roman"/>
          <w:sz w:val="24"/>
          <w:szCs w:val="24"/>
        </w:rPr>
        <w:t>omplete the pre-clinical assignment below.</w:t>
      </w:r>
    </w:p>
    <w:p w14:paraId="1C365841" w14:textId="77777777" w:rsidR="004A49AD" w:rsidRPr="00E60682" w:rsidRDefault="00E71F5F" w:rsidP="004A49AD">
      <w:pPr>
        <w:spacing w:after="0" w:line="240" w:lineRule="auto"/>
        <w:rPr>
          <w:rFonts w:ascii="Times New Roman" w:hAnsi="Times New Roman" w:cs="Times New Roman"/>
          <w:bCs/>
          <w:sz w:val="24"/>
          <w:szCs w:val="24"/>
        </w:rPr>
      </w:pPr>
      <w:r w:rsidRPr="00E71F5F">
        <w:rPr>
          <w:rFonts w:ascii="Times New Roman" w:eastAsia="Times New Roman" w:hAnsi="Times New Roman" w:cs="Times New Roman"/>
          <w:b/>
          <w:bCs/>
          <w:color w:val="0E101A"/>
          <w:sz w:val="24"/>
          <w:szCs w:val="24"/>
        </w:rPr>
        <w:t xml:space="preserve">Pre-clinical assignment: </w:t>
      </w:r>
      <w:r w:rsidR="004A49AD" w:rsidRPr="00E60682">
        <w:rPr>
          <w:rFonts w:ascii="Times New Roman" w:hAnsi="Times New Roman" w:cs="Times New Roman"/>
          <w:bCs/>
          <w:sz w:val="24"/>
          <w:szCs w:val="24"/>
        </w:rPr>
        <w:t xml:space="preserve">Locate resources to answer the questions below. </w:t>
      </w:r>
    </w:p>
    <w:p w14:paraId="34A628C5" w14:textId="77777777" w:rsidR="004A49AD" w:rsidRDefault="004A49AD" w:rsidP="004A49AD">
      <w:pPr>
        <w:spacing w:after="0" w:line="240" w:lineRule="auto"/>
        <w:rPr>
          <w:rFonts w:ascii="Times New Roman" w:hAnsi="Times New Roman" w:cs="Times New Roman"/>
          <w:b/>
          <w:sz w:val="24"/>
          <w:szCs w:val="24"/>
        </w:rPr>
      </w:pPr>
    </w:p>
    <w:p w14:paraId="096EC386" w14:textId="71F02833" w:rsidR="00E71F5F" w:rsidRPr="00E60682" w:rsidRDefault="00E71F5F" w:rsidP="00E60682">
      <w:pPr>
        <w:pStyle w:val="ListParagraph"/>
        <w:numPr>
          <w:ilvl w:val="0"/>
          <w:numId w:val="26"/>
        </w:numPr>
        <w:spacing w:after="0" w:line="240" w:lineRule="auto"/>
        <w:rPr>
          <w:rFonts w:ascii="Times New Roman" w:eastAsia="Times New Roman" w:hAnsi="Times New Roman" w:cs="Times New Roman"/>
          <w:color w:val="0E101A"/>
          <w:sz w:val="24"/>
          <w:szCs w:val="24"/>
        </w:rPr>
      </w:pPr>
      <w:r w:rsidRPr="00E60682">
        <w:rPr>
          <w:rFonts w:ascii="Times New Roman" w:eastAsia="Times New Roman" w:hAnsi="Times New Roman" w:cs="Times New Roman"/>
          <w:color w:val="0E101A"/>
          <w:sz w:val="24"/>
          <w:szCs w:val="24"/>
        </w:rPr>
        <w:t>Define the following terms:</w:t>
      </w:r>
    </w:p>
    <w:p w14:paraId="794F903E" w14:textId="77777777" w:rsidR="00E71F5F" w:rsidRPr="00E71F5F" w:rsidRDefault="00E71F5F" w:rsidP="00E71F5F">
      <w:pPr>
        <w:spacing w:after="0" w:line="240" w:lineRule="auto"/>
        <w:rPr>
          <w:rFonts w:ascii="Times New Roman" w:eastAsia="Times New Roman" w:hAnsi="Times New Roman" w:cs="Times New Roman"/>
          <w:color w:val="0E101A"/>
          <w:sz w:val="24"/>
          <w:szCs w:val="24"/>
        </w:rPr>
      </w:pPr>
      <w:r w:rsidRPr="00E71F5F">
        <w:rPr>
          <w:rFonts w:ascii="Times New Roman" w:eastAsia="Times New Roman" w:hAnsi="Times New Roman" w:cs="Times New Roman"/>
          <w:color w:val="0E101A"/>
          <w:sz w:val="24"/>
          <w:szCs w:val="24"/>
        </w:rPr>
        <w:t> </w:t>
      </w:r>
    </w:p>
    <w:p w14:paraId="7C5D8CF0" w14:textId="2A44D3AF" w:rsidR="00E71F5F" w:rsidRPr="004A49AD" w:rsidRDefault="00E71F5F" w:rsidP="00E71F5F">
      <w:pPr>
        <w:numPr>
          <w:ilvl w:val="1"/>
          <w:numId w:val="15"/>
        </w:numPr>
        <w:spacing w:after="0" w:line="240" w:lineRule="auto"/>
        <w:rPr>
          <w:rFonts w:ascii="Times New Roman" w:eastAsia="Times New Roman" w:hAnsi="Times New Roman" w:cs="Times New Roman"/>
          <w:i/>
          <w:iCs/>
          <w:sz w:val="24"/>
          <w:szCs w:val="24"/>
        </w:rPr>
      </w:pPr>
      <w:r w:rsidRPr="004A49AD">
        <w:rPr>
          <w:rFonts w:ascii="Times New Roman" w:eastAsia="Times New Roman" w:hAnsi="Times New Roman" w:cs="Times New Roman"/>
          <w:b/>
          <w:bCs/>
          <w:i/>
          <w:iCs/>
          <w:sz w:val="24"/>
          <w:szCs w:val="24"/>
        </w:rPr>
        <w:t xml:space="preserve">Culture of </w:t>
      </w:r>
      <w:r w:rsidR="00D50945" w:rsidRPr="004A49AD">
        <w:rPr>
          <w:rFonts w:ascii="Times New Roman" w:eastAsia="Times New Roman" w:hAnsi="Times New Roman" w:cs="Times New Roman"/>
          <w:b/>
          <w:bCs/>
          <w:i/>
          <w:iCs/>
          <w:sz w:val="24"/>
          <w:szCs w:val="24"/>
        </w:rPr>
        <w:t>S</w:t>
      </w:r>
      <w:r w:rsidRPr="004A49AD">
        <w:rPr>
          <w:rFonts w:ascii="Times New Roman" w:eastAsia="Times New Roman" w:hAnsi="Times New Roman" w:cs="Times New Roman"/>
          <w:b/>
          <w:bCs/>
          <w:i/>
          <w:iCs/>
          <w:sz w:val="24"/>
          <w:szCs w:val="24"/>
        </w:rPr>
        <w:t>afety:</w:t>
      </w:r>
      <w:r w:rsidRPr="004A49AD">
        <w:rPr>
          <w:rFonts w:ascii="Times New Roman" w:eastAsia="Times New Roman" w:hAnsi="Times New Roman" w:cs="Times New Roman"/>
          <w:i/>
          <w:iCs/>
          <w:sz w:val="24"/>
          <w:szCs w:val="24"/>
        </w:rPr>
        <w:t> From the employee perspective, this is the practice of promoting safe nursing care. Th</w:t>
      </w:r>
      <w:r w:rsidRPr="004A49AD">
        <w:rPr>
          <w:rFonts w:ascii="Times New Roman" w:eastAsia="Times New Roman" w:hAnsi="Times New Roman" w:cs="Times New Roman"/>
          <w:i/>
          <w:iCs/>
          <w:strike/>
          <w:sz w:val="24"/>
          <w:szCs w:val="24"/>
        </w:rPr>
        <w:t>e</w:t>
      </w:r>
      <w:r w:rsidRPr="004A49AD">
        <w:rPr>
          <w:rFonts w:ascii="Times New Roman" w:eastAsia="Times New Roman" w:hAnsi="Times New Roman" w:cs="Times New Roman"/>
          <w:i/>
          <w:iCs/>
          <w:sz w:val="24"/>
          <w:szCs w:val="24"/>
        </w:rPr>
        <w:t xml:space="preserve"> focus on how one’s actions can impact the larger system. Nursing values and actions are important to promoting a safe culture. There is also a focus on holding others accountable when they deviate from standard practice.</w:t>
      </w:r>
    </w:p>
    <w:p w14:paraId="2BF4BB1D" w14:textId="77777777" w:rsidR="00E71F5F" w:rsidRPr="004A49AD" w:rsidRDefault="00E71F5F" w:rsidP="00E71F5F">
      <w:pPr>
        <w:spacing w:after="0" w:line="240" w:lineRule="auto"/>
        <w:rPr>
          <w:rFonts w:ascii="Times New Roman" w:eastAsia="Times New Roman" w:hAnsi="Times New Roman" w:cs="Times New Roman"/>
          <w:i/>
          <w:iCs/>
          <w:sz w:val="24"/>
          <w:szCs w:val="24"/>
        </w:rPr>
      </w:pPr>
      <w:r w:rsidRPr="004A49AD">
        <w:rPr>
          <w:rFonts w:ascii="Times New Roman" w:eastAsia="Times New Roman" w:hAnsi="Times New Roman" w:cs="Times New Roman"/>
          <w:i/>
          <w:iCs/>
          <w:sz w:val="24"/>
          <w:szCs w:val="24"/>
        </w:rPr>
        <w:t> </w:t>
      </w:r>
    </w:p>
    <w:p w14:paraId="66BB1EF9" w14:textId="04D2FC2C" w:rsidR="00E71F5F" w:rsidRPr="004A49AD" w:rsidRDefault="00E71F5F" w:rsidP="00E71F5F">
      <w:pPr>
        <w:numPr>
          <w:ilvl w:val="1"/>
          <w:numId w:val="16"/>
        </w:numPr>
        <w:spacing w:after="0" w:line="240" w:lineRule="auto"/>
        <w:rPr>
          <w:rFonts w:ascii="Times New Roman" w:eastAsia="Times New Roman" w:hAnsi="Times New Roman" w:cs="Times New Roman"/>
          <w:i/>
          <w:iCs/>
          <w:sz w:val="24"/>
          <w:szCs w:val="24"/>
        </w:rPr>
      </w:pPr>
      <w:r w:rsidRPr="004A49AD">
        <w:rPr>
          <w:rFonts w:ascii="Times New Roman" w:eastAsia="Times New Roman" w:hAnsi="Times New Roman" w:cs="Times New Roman"/>
          <w:b/>
          <w:bCs/>
          <w:i/>
          <w:iCs/>
          <w:sz w:val="24"/>
          <w:szCs w:val="24"/>
        </w:rPr>
        <w:t xml:space="preserve">Just </w:t>
      </w:r>
      <w:r w:rsidR="00D50945" w:rsidRPr="004A49AD">
        <w:rPr>
          <w:rFonts w:ascii="Times New Roman" w:eastAsia="Times New Roman" w:hAnsi="Times New Roman" w:cs="Times New Roman"/>
          <w:b/>
          <w:bCs/>
          <w:i/>
          <w:iCs/>
          <w:sz w:val="24"/>
          <w:szCs w:val="24"/>
        </w:rPr>
        <w:t>C</w:t>
      </w:r>
      <w:r w:rsidRPr="004A49AD">
        <w:rPr>
          <w:rFonts w:ascii="Times New Roman" w:eastAsia="Times New Roman" w:hAnsi="Times New Roman" w:cs="Times New Roman"/>
          <w:b/>
          <w:bCs/>
          <w:i/>
          <w:iCs/>
          <w:sz w:val="24"/>
          <w:szCs w:val="24"/>
        </w:rPr>
        <w:t>ulture:</w:t>
      </w:r>
      <w:r w:rsidRPr="004A49AD">
        <w:rPr>
          <w:rFonts w:ascii="Times New Roman" w:eastAsia="Times New Roman" w:hAnsi="Times New Roman" w:cs="Times New Roman"/>
          <w:i/>
          <w:iCs/>
          <w:sz w:val="24"/>
          <w:szCs w:val="24"/>
        </w:rPr>
        <w:t xml:space="preserve"> Like a culture of safety, but often from a larger perspective. Errors are acknowledged and attributed to faults in </w:t>
      </w:r>
      <w:r w:rsidR="00CB5CE2" w:rsidRPr="004A49AD">
        <w:rPr>
          <w:rFonts w:ascii="Times New Roman" w:eastAsia="Times New Roman" w:hAnsi="Times New Roman" w:cs="Times New Roman"/>
          <w:i/>
          <w:iCs/>
          <w:sz w:val="24"/>
          <w:szCs w:val="24"/>
        </w:rPr>
        <w:t xml:space="preserve">the broader </w:t>
      </w:r>
      <w:r w:rsidRPr="004A49AD">
        <w:rPr>
          <w:rFonts w:ascii="Times New Roman" w:eastAsia="Times New Roman" w:hAnsi="Times New Roman" w:cs="Times New Roman"/>
          <w:i/>
          <w:iCs/>
          <w:sz w:val="24"/>
          <w:szCs w:val="24"/>
        </w:rPr>
        <w:t xml:space="preserve">healthcare delivery system. This also relates to how nurses engage with each other and attribute fault. A just culture aims to </w:t>
      </w:r>
      <w:r w:rsidR="00CB5CE2" w:rsidRPr="004A49AD">
        <w:rPr>
          <w:rFonts w:ascii="Times New Roman" w:eastAsia="Times New Roman" w:hAnsi="Times New Roman" w:cs="Times New Roman"/>
          <w:i/>
          <w:iCs/>
          <w:sz w:val="24"/>
          <w:szCs w:val="24"/>
        </w:rPr>
        <w:t xml:space="preserve">protect clients and change practices </w:t>
      </w:r>
      <w:r w:rsidRPr="004A49AD">
        <w:rPr>
          <w:rFonts w:ascii="Times New Roman" w:eastAsia="Times New Roman" w:hAnsi="Times New Roman" w:cs="Times New Roman"/>
          <w:i/>
          <w:iCs/>
          <w:sz w:val="24"/>
          <w:szCs w:val="24"/>
        </w:rPr>
        <w:t>to prevent systemic harm. This extends to the idea of treating others with respect and kindness. Understanding others’ perspectives can help promote a just culture.</w:t>
      </w:r>
    </w:p>
    <w:p w14:paraId="33A035B0" w14:textId="77777777" w:rsidR="00E71F5F" w:rsidRPr="004A49AD" w:rsidRDefault="00E71F5F" w:rsidP="00E71F5F">
      <w:pPr>
        <w:spacing w:after="0" w:line="240" w:lineRule="auto"/>
        <w:rPr>
          <w:rFonts w:ascii="Times New Roman" w:eastAsia="Times New Roman" w:hAnsi="Times New Roman" w:cs="Times New Roman"/>
          <w:i/>
          <w:iCs/>
          <w:sz w:val="24"/>
          <w:szCs w:val="24"/>
        </w:rPr>
      </w:pPr>
      <w:r w:rsidRPr="004A49AD">
        <w:rPr>
          <w:rFonts w:ascii="Times New Roman" w:eastAsia="Times New Roman" w:hAnsi="Times New Roman" w:cs="Times New Roman"/>
          <w:i/>
          <w:iCs/>
          <w:sz w:val="24"/>
          <w:szCs w:val="24"/>
        </w:rPr>
        <w:t> </w:t>
      </w:r>
    </w:p>
    <w:p w14:paraId="243864C0" w14:textId="2D20CAE0" w:rsidR="00E71F5F" w:rsidRPr="004A49AD" w:rsidRDefault="00E71F5F" w:rsidP="00E71F5F">
      <w:pPr>
        <w:numPr>
          <w:ilvl w:val="1"/>
          <w:numId w:val="17"/>
        </w:numPr>
        <w:spacing w:after="0" w:line="240" w:lineRule="auto"/>
        <w:rPr>
          <w:rFonts w:ascii="Times New Roman" w:eastAsia="Times New Roman" w:hAnsi="Times New Roman" w:cs="Times New Roman"/>
          <w:i/>
          <w:iCs/>
          <w:sz w:val="24"/>
          <w:szCs w:val="24"/>
        </w:rPr>
      </w:pPr>
      <w:r w:rsidRPr="004A49AD">
        <w:rPr>
          <w:rFonts w:ascii="Times New Roman" w:eastAsia="Times New Roman" w:hAnsi="Times New Roman" w:cs="Times New Roman"/>
          <w:b/>
          <w:bCs/>
          <w:i/>
          <w:iCs/>
          <w:sz w:val="24"/>
          <w:szCs w:val="24"/>
        </w:rPr>
        <w:t>High-Reliability Organizations:</w:t>
      </w:r>
      <w:r w:rsidRPr="004A49AD">
        <w:rPr>
          <w:rFonts w:ascii="Times New Roman" w:eastAsia="Times New Roman" w:hAnsi="Times New Roman" w:cs="Times New Roman"/>
          <w:i/>
          <w:iCs/>
          <w:sz w:val="24"/>
          <w:szCs w:val="24"/>
        </w:rPr>
        <w:t> This is a trait of organizations focus</w:t>
      </w:r>
      <w:r w:rsidR="00CB5CE2" w:rsidRPr="004A49AD">
        <w:rPr>
          <w:rFonts w:ascii="Times New Roman" w:eastAsia="Times New Roman" w:hAnsi="Times New Roman" w:cs="Times New Roman"/>
          <w:i/>
          <w:iCs/>
          <w:sz w:val="24"/>
          <w:szCs w:val="24"/>
        </w:rPr>
        <w:t>ing</w:t>
      </w:r>
      <w:r w:rsidRPr="004A49AD">
        <w:rPr>
          <w:rFonts w:ascii="Times New Roman" w:eastAsia="Times New Roman" w:hAnsi="Times New Roman" w:cs="Times New Roman"/>
          <w:i/>
          <w:iCs/>
          <w:sz w:val="24"/>
          <w:szCs w:val="24"/>
        </w:rPr>
        <w:t xml:space="preserve"> on continuous quality improvement. These organizations often manage their metrics extremely well and strive for ways to innovate on the current level of care provided. Often, these principles are exemplified in the organization’s mission</w:t>
      </w:r>
      <w:r w:rsidR="00E8524F" w:rsidRPr="004A49AD">
        <w:rPr>
          <w:rFonts w:ascii="Times New Roman" w:eastAsia="Times New Roman" w:hAnsi="Times New Roman" w:cs="Times New Roman"/>
          <w:i/>
          <w:iCs/>
          <w:sz w:val="24"/>
          <w:szCs w:val="24"/>
        </w:rPr>
        <w:t>,</w:t>
      </w:r>
      <w:r w:rsidRPr="004A49AD">
        <w:rPr>
          <w:rFonts w:ascii="Times New Roman" w:eastAsia="Times New Roman" w:hAnsi="Times New Roman" w:cs="Times New Roman"/>
          <w:i/>
          <w:iCs/>
          <w:sz w:val="24"/>
          <w:szCs w:val="24"/>
        </w:rPr>
        <w:t xml:space="preserve"> vision, and values. </w:t>
      </w:r>
    </w:p>
    <w:p w14:paraId="505E7DFA" w14:textId="3DB485B8" w:rsidR="008F0F81" w:rsidRPr="00E45217" w:rsidRDefault="008F0F81" w:rsidP="008F0F81">
      <w:pPr>
        <w:pStyle w:val="ListParagraph"/>
        <w:ind w:left="1440"/>
        <w:rPr>
          <w:rFonts w:ascii="Times New Roman" w:hAnsi="Times New Roman" w:cs="Times New Roman"/>
          <w:sz w:val="24"/>
          <w:szCs w:val="24"/>
        </w:rPr>
      </w:pPr>
    </w:p>
    <w:p w14:paraId="5413C8F2" w14:textId="3D45400C" w:rsidR="00ED03A3" w:rsidRPr="00E45217" w:rsidRDefault="00ED26D5" w:rsidP="00B314A1">
      <w:pPr>
        <w:pStyle w:val="ListParagraph"/>
        <w:numPr>
          <w:ilvl w:val="0"/>
          <w:numId w:val="14"/>
        </w:numPr>
        <w:rPr>
          <w:rFonts w:ascii="Times New Roman" w:hAnsi="Times New Roman" w:cs="Times New Roman"/>
          <w:sz w:val="24"/>
          <w:szCs w:val="24"/>
        </w:rPr>
      </w:pPr>
      <w:r w:rsidRPr="00E45217">
        <w:rPr>
          <w:rFonts w:ascii="Times New Roman" w:hAnsi="Times New Roman" w:cs="Times New Roman"/>
          <w:sz w:val="24"/>
          <w:szCs w:val="24"/>
        </w:rPr>
        <w:t xml:space="preserve">Identify </w:t>
      </w:r>
      <w:r w:rsidR="000456D5" w:rsidRPr="00E45217">
        <w:rPr>
          <w:rFonts w:ascii="Times New Roman" w:hAnsi="Times New Roman" w:cs="Times New Roman"/>
          <w:sz w:val="24"/>
          <w:szCs w:val="24"/>
        </w:rPr>
        <w:t xml:space="preserve">the factors </w:t>
      </w:r>
      <w:r w:rsidRPr="00E45217">
        <w:rPr>
          <w:rFonts w:ascii="Times New Roman" w:hAnsi="Times New Roman" w:cs="Times New Roman"/>
          <w:sz w:val="24"/>
          <w:szCs w:val="24"/>
        </w:rPr>
        <w:t>that create a culture of safety:</w:t>
      </w:r>
    </w:p>
    <w:p w14:paraId="7CF43AA7" w14:textId="0F075A0C" w:rsidR="007F57DF" w:rsidRPr="004A49AD" w:rsidRDefault="007F57DF" w:rsidP="007F57DF">
      <w:pPr>
        <w:rPr>
          <w:rFonts w:ascii="Times New Roman" w:hAnsi="Times New Roman" w:cs="Times New Roman"/>
          <w:i/>
          <w:iCs/>
          <w:sz w:val="24"/>
          <w:szCs w:val="24"/>
        </w:rPr>
      </w:pPr>
      <w:r w:rsidRPr="004A49AD">
        <w:rPr>
          <w:rFonts w:ascii="Times New Roman" w:hAnsi="Times New Roman" w:cs="Times New Roman"/>
          <w:i/>
          <w:iCs/>
          <w:sz w:val="24"/>
          <w:szCs w:val="24"/>
        </w:rPr>
        <w:t xml:space="preserve">There is a plethora of factors that promote a culture of safety. However, critical components include having staff distinguish safe from unsafe actions. Moreover, the organization </w:t>
      </w:r>
      <w:r w:rsidR="00ED7194" w:rsidRPr="004A49AD">
        <w:rPr>
          <w:rFonts w:ascii="Times New Roman" w:hAnsi="Times New Roman" w:cs="Times New Roman"/>
          <w:i/>
          <w:iCs/>
          <w:sz w:val="24"/>
          <w:szCs w:val="24"/>
        </w:rPr>
        <w:t xml:space="preserve">must adopt systems promoting </w:t>
      </w:r>
      <w:r w:rsidRPr="004A49AD">
        <w:rPr>
          <w:rFonts w:ascii="Times New Roman" w:hAnsi="Times New Roman" w:cs="Times New Roman"/>
          <w:i/>
          <w:iCs/>
          <w:sz w:val="24"/>
          <w:szCs w:val="24"/>
        </w:rPr>
        <w:t xml:space="preserve">a safe working culture. These include but are not limited to staffing, technology, training, and other activities that can empower employees to do the right thing. </w:t>
      </w:r>
      <w:r w:rsidR="003B3379" w:rsidRPr="004A49AD">
        <w:rPr>
          <w:rFonts w:ascii="Times New Roman" w:hAnsi="Times New Roman" w:cs="Times New Roman"/>
          <w:i/>
          <w:iCs/>
          <w:sz w:val="24"/>
          <w:szCs w:val="24"/>
        </w:rPr>
        <w:t>Finally</w:t>
      </w:r>
      <w:r w:rsidR="004A49AD" w:rsidRPr="00E60682">
        <w:rPr>
          <w:rFonts w:ascii="Times New Roman" w:hAnsi="Times New Roman" w:cs="Times New Roman"/>
          <w:i/>
          <w:iCs/>
          <w:sz w:val="24"/>
          <w:szCs w:val="24"/>
        </w:rPr>
        <w:t>,</w:t>
      </w:r>
      <w:r w:rsidR="003B3379" w:rsidRPr="004A49AD">
        <w:rPr>
          <w:rFonts w:ascii="Times New Roman" w:hAnsi="Times New Roman" w:cs="Times New Roman"/>
          <w:i/>
          <w:iCs/>
          <w:sz w:val="24"/>
          <w:szCs w:val="24"/>
        </w:rPr>
        <w:t xml:space="preserve"> this impaired process needs to be identified and discouraged</w:t>
      </w:r>
      <w:r w:rsidR="00ED7194" w:rsidRPr="004A49AD">
        <w:rPr>
          <w:rFonts w:ascii="Times New Roman" w:hAnsi="Times New Roman" w:cs="Times New Roman"/>
          <w:i/>
          <w:iCs/>
          <w:sz w:val="24"/>
          <w:szCs w:val="24"/>
        </w:rPr>
        <w:t xml:space="preserve"> when deviation occurs</w:t>
      </w:r>
      <w:r w:rsidR="003B3379" w:rsidRPr="004A49AD">
        <w:rPr>
          <w:rFonts w:ascii="Times New Roman" w:hAnsi="Times New Roman" w:cs="Times New Roman"/>
          <w:i/>
          <w:iCs/>
          <w:sz w:val="24"/>
          <w:szCs w:val="24"/>
        </w:rPr>
        <w:t xml:space="preserve">. </w:t>
      </w:r>
    </w:p>
    <w:p w14:paraId="1610BFB0" w14:textId="77777777" w:rsidR="008F0F81" w:rsidRPr="00E45217" w:rsidRDefault="008F0F81" w:rsidP="008F0F81">
      <w:pPr>
        <w:rPr>
          <w:rFonts w:ascii="Times New Roman" w:hAnsi="Times New Roman" w:cs="Times New Roman"/>
          <w:sz w:val="24"/>
          <w:szCs w:val="24"/>
        </w:rPr>
      </w:pPr>
    </w:p>
    <w:p w14:paraId="1B967943" w14:textId="2EB5C87A" w:rsidR="00ED03A3" w:rsidRPr="00E45217" w:rsidRDefault="00ED26D5" w:rsidP="00E71F5F">
      <w:pPr>
        <w:pStyle w:val="ListParagraph"/>
        <w:numPr>
          <w:ilvl w:val="0"/>
          <w:numId w:val="14"/>
        </w:numPr>
        <w:rPr>
          <w:rFonts w:ascii="Times New Roman" w:hAnsi="Times New Roman" w:cs="Times New Roman"/>
          <w:sz w:val="24"/>
          <w:szCs w:val="24"/>
        </w:rPr>
      </w:pPr>
      <w:r w:rsidRPr="00E45217">
        <w:rPr>
          <w:rFonts w:ascii="Times New Roman" w:hAnsi="Times New Roman" w:cs="Times New Roman"/>
          <w:sz w:val="24"/>
          <w:szCs w:val="24"/>
        </w:rPr>
        <w:t xml:space="preserve">Identify </w:t>
      </w:r>
      <w:r w:rsidR="00ED03A3" w:rsidRPr="00E45217">
        <w:rPr>
          <w:rFonts w:ascii="Times New Roman" w:hAnsi="Times New Roman" w:cs="Times New Roman"/>
          <w:sz w:val="24"/>
          <w:szCs w:val="24"/>
        </w:rPr>
        <w:t xml:space="preserve">your role in sustaining a just culture </w:t>
      </w:r>
      <w:r w:rsidRPr="00E45217">
        <w:rPr>
          <w:rFonts w:ascii="Times New Roman" w:hAnsi="Times New Roman" w:cs="Times New Roman"/>
          <w:sz w:val="24"/>
          <w:szCs w:val="24"/>
        </w:rPr>
        <w:t>reflecting civility and respect:</w:t>
      </w:r>
      <w:r w:rsidR="00ED03A3" w:rsidRPr="00E45217">
        <w:rPr>
          <w:rFonts w:ascii="Times New Roman" w:hAnsi="Times New Roman" w:cs="Times New Roman"/>
          <w:sz w:val="24"/>
          <w:szCs w:val="24"/>
        </w:rPr>
        <w:t xml:space="preserve"> </w:t>
      </w:r>
    </w:p>
    <w:p w14:paraId="0D0D9FE2" w14:textId="28162CF7" w:rsidR="007F57DF" w:rsidRPr="004A49AD" w:rsidRDefault="003B3379" w:rsidP="008F0F81">
      <w:pPr>
        <w:rPr>
          <w:rFonts w:ascii="Times New Roman" w:hAnsi="Times New Roman" w:cs="Times New Roman"/>
          <w:i/>
          <w:iCs/>
          <w:sz w:val="24"/>
          <w:szCs w:val="24"/>
        </w:rPr>
      </w:pPr>
      <w:r w:rsidRPr="004A49AD">
        <w:rPr>
          <w:rFonts w:ascii="Times New Roman" w:hAnsi="Times New Roman" w:cs="Times New Roman"/>
          <w:i/>
          <w:iCs/>
          <w:sz w:val="24"/>
          <w:szCs w:val="24"/>
        </w:rPr>
        <w:t xml:space="preserve">Nurses need to create the culture that they wish to work in. As critical members of the care team, the registered nurse can influence the actions of others directly or indirectly. An extension of this idea is treating our coworkers and subordinates with respect. Due to the caring nature of the profession, nurses are often left emotionally exhausted. Being cognizant of the emotions and perspectives of others is how a nurse can promote a just culture. In a grander sense, nurses </w:t>
      </w:r>
      <w:r w:rsidR="007661C2" w:rsidRPr="004A49AD">
        <w:rPr>
          <w:rFonts w:ascii="Times New Roman" w:hAnsi="Times New Roman" w:cs="Times New Roman"/>
          <w:i/>
          <w:iCs/>
          <w:sz w:val="24"/>
          <w:szCs w:val="24"/>
        </w:rPr>
        <w:t xml:space="preserve">must </w:t>
      </w:r>
      <w:r w:rsidR="007661C2" w:rsidRPr="004A49AD">
        <w:rPr>
          <w:rFonts w:ascii="Times New Roman" w:hAnsi="Times New Roman" w:cs="Times New Roman"/>
          <w:i/>
          <w:iCs/>
          <w:sz w:val="24"/>
          <w:szCs w:val="24"/>
        </w:rPr>
        <w:lastRenderedPageBreak/>
        <w:t xml:space="preserve">promote systems supporting </w:t>
      </w:r>
      <w:r w:rsidRPr="004A49AD">
        <w:rPr>
          <w:rFonts w:ascii="Times New Roman" w:hAnsi="Times New Roman" w:cs="Times New Roman"/>
          <w:i/>
          <w:iCs/>
          <w:sz w:val="24"/>
          <w:szCs w:val="24"/>
        </w:rPr>
        <w:t>collaboration and kindness. When systems burden the processes of care team members, this creates a high-stress culture that is not indicative of patient-centered care.</w:t>
      </w:r>
    </w:p>
    <w:p w14:paraId="50242BD4" w14:textId="77777777" w:rsidR="003B3379" w:rsidRPr="00E45217" w:rsidRDefault="003B3379" w:rsidP="008F0F81">
      <w:pPr>
        <w:rPr>
          <w:rFonts w:ascii="Times New Roman" w:hAnsi="Times New Roman" w:cs="Times New Roman"/>
          <w:sz w:val="24"/>
          <w:szCs w:val="24"/>
        </w:rPr>
      </w:pPr>
    </w:p>
    <w:p w14:paraId="7B524372" w14:textId="54F92ED7" w:rsidR="00ED03A3" w:rsidRPr="00E45217" w:rsidRDefault="000456D5" w:rsidP="00E71F5F">
      <w:pPr>
        <w:pStyle w:val="ListParagraph"/>
        <w:numPr>
          <w:ilvl w:val="0"/>
          <w:numId w:val="14"/>
        </w:numPr>
        <w:rPr>
          <w:rFonts w:ascii="Times New Roman" w:hAnsi="Times New Roman" w:cs="Times New Roman"/>
          <w:sz w:val="24"/>
          <w:szCs w:val="24"/>
        </w:rPr>
      </w:pPr>
      <w:r w:rsidRPr="00E45217">
        <w:rPr>
          <w:rFonts w:ascii="Times New Roman" w:hAnsi="Times New Roman" w:cs="Times New Roman"/>
          <w:sz w:val="24"/>
          <w:szCs w:val="24"/>
        </w:rPr>
        <w:t>Identify the National Safety and Quality Standards</w:t>
      </w:r>
      <w:r w:rsidR="00ED26D5" w:rsidRPr="00E45217">
        <w:rPr>
          <w:rFonts w:ascii="Times New Roman" w:hAnsi="Times New Roman" w:cs="Times New Roman"/>
          <w:sz w:val="24"/>
          <w:szCs w:val="24"/>
        </w:rPr>
        <w:t xml:space="preserve"> (National Patient Safety Goals)</w:t>
      </w:r>
      <w:r w:rsidRPr="00E45217">
        <w:rPr>
          <w:rFonts w:ascii="Times New Roman" w:hAnsi="Times New Roman" w:cs="Times New Roman"/>
          <w:sz w:val="24"/>
          <w:szCs w:val="24"/>
        </w:rPr>
        <w:t xml:space="preserve"> that gui</w:t>
      </w:r>
      <w:r w:rsidR="00ED03A3" w:rsidRPr="00E45217">
        <w:rPr>
          <w:rFonts w:ascii="Times New Roman" w:hAnsi="Times New Roman" w:cs="Times New Roman"/>
          <w:sz w:val="24"/>
          <w:szCs w:val="24"/>
        </w:rPr>
        <w:t>de nursing practice on the unit</w:t>
      </w:r>
      <w:r w:rsidR="00ED26D5" w:rsidRPr="00E45217">
        <w:rPr>
          <w:rFonts w:ascii="Times New Roman" w:hAnsi="Times New Roman" w:cs="Times New Roman"/>
          <w:sz w:val="24"/>
          <w:szCs w:val="24"/>
        </w:rPr>
        <w:t>:</w:t>
      </w:r>
      <w:r w:rsidR="00640B42" w:rsidRPr="00E45217">
        <w:rPr>
          <w:rFonts w:ascii="Times New Roman" w:hAnsi="Times New Roman" w:cs="Times New Roman"/>
          <w:sz w:val="24"/>
          <w:szCs w:val="24"/>
        </w:rPr>
        <w:t xml:space="preserve"> </w:t>
      </w:r>
    </w:p>
    <w:p w14:paraId="5B887E7F" w14:textId="28AF5AA8" w:rsidR="007F57DF" w:rsidRPr="004A49AD" w:rsidRDefault="003B3379" w:rsidP="008F0F81">
      <w:pPr>
        <w:rPr>
          <w:rFonts w:ascii="Times New Roman" w:hAnsi="Times New Roman" w:cs="Times New Roman"/>
          <w:i/>
          <w:iCs/>
          <w:sz w:val="24"/>
          <w:szCs w:val="24"/>
        </w:rPr>
      </w:pPr>
      <w:r w:rsidRPr="004A49AD">
        <w:rPr>
          <w:rFonts w:ascii="Times New Roman" w:hAnsi="Times New Roman" w:cs="Times New Roman"/>
          <w:i/>
          <w:iCs/>
          <w:sz w:val="24"/>
          <w:szCs w:val="24"/>
        </w:rPr>
        <w:t xml:space="preserve">There are specific items or events that hospitals are penalized for if they occur. Often coinciding with quality metrics, hospitals are responsible for reporting their data to governing bodies. Each unit has a particular risk for these never events. However, it would be good to cross-check the PSI-90 metrics gathered by </w:t>
      </w:r>
      <w:r w:rsidR="00353A06">
        <w:rPr>
          <w:rFonts w:ascii="Times New Roman" w:hAnsi="Times New Roman" w:cs="Times New Roman"/>
          <w:i/>
          <w:iCs/>
          <w:sz w:val="24"/>
          <w:szCs w:val="24"/>
        </w:rPr>
        <w:t xml:space="preserve">the </w:t>
      </w:r>
      <w:r w:rsidR="00353A06" w:rsidRPr="00353A06">
        <w:rPr>
          <w:rFonts w:ascii="Times New Roman" w:hAnsi="Times New Roman" w:cs="Times New Roman"/>
          <w:i/>
          <w:iCs/>
          <w:sz w:val="24"/>
          <w:szCs w:val="24"/>
        </w:rPr>
        <w:t xml:space="preserve">Centers for Medicare &amp; Medicaid Services </w:t>
      </w:r>
      <w:r w:rsidRPr="004A49AD">
        <w:rPr>
          <w:rFonts w:ascii="Times New Roman" w:hAnsi="Times New Roman" w:cs="Times New Roman"/>
          <w:i/>
          <w:iCs/>
          <w:sz w:val="24"/>
          <w:szCs w:val="24"/>
        </w:rPr>
        <w:t>with the clinical location.</w:t>
      </w:r>
    </w:p>
    <w:p w14:paraId="3613DEF9" w14:textId="77777777" w:rsidR="003B3379" w:rsidRPr="00E45217" w:rsidRDefault="003B3379" w:rsidP="008F0F81">
      <w:pPr>
        <w:rPr>
          <w:rFonts w:ascii="Times New Roman" w:hAnsi="Times New Roman" w:cs="Times New Roman"/>
          <w:sz w:val="24"/>
          <w:szCs w:val="24"/>
        </w:rPr>
      </w:pPr>
    </w:p>
    <w:p w14:paraId="7A1DC59F" w14:textId="33A50D11" w:rsidR="000456D5" w:rsidRPr="00E45217" w:rsidRDefault="00ED26D5" w:rsidP="00E71F5F">
      <w:pPr>
        <w:pStyle w:val="ListParagraph"/>
        <w:numPr>
          <w:ilvl w:val="0"/>
          <w:numId w:val="14"/>
        </w:numPr>
        <w:rPr>
          <w:rFonts w:ascii="Times New Roman" w:hAnsi="Times New Roman" w:cs="Times New Roman"/>
          <w:sz w:val="24"/>
          <w:szCs w:val="24"/>
        </w:rPr>
      </w:pPr>
      <w:r w:rsidRPr="00E45217">
        <w:rPr>
          <w:rFonts w:ascii="Times New Roman" w:hAnsi="Times New Roman" w:cs="Times New Roman"/>
          <w:sz w:val="24"/>
          <w:szCs w:val="24"/>
        </w:rPr>
        <w:t>Locate National Quality Metrics on the internet. Identify</w:t>
      </w:r>
      <w:r w:rsidR="000456D5" w:rsidRPr="00E45217">
        <w:rPr>
          <w:rFonts w:ascii="Times New Roman" w:hAnsi="Times New Roman" w:cs="Times New Roman"/>
          <w:sz w:val="24"/>
          <w:szCs w:val="24"/>
        </w:rPr>
        <w:t xml:space="preserve"> metrics that guide nursing practice on the unit you are assigned. For example, medical</w:t>
      </w:r>
      <w:r w:rsidR="00F43DE6">
        <w:rPr>
          <w:rFonts w:ascii="Times New Roman" w:hAnsi="Times New Roman" w:cs="Times New Roman"/>
          <w:sz w:val="24"/>
          <w:szCs w:val="24"/>
        </w:rPr>
        <w:t>/</w:t>
      </w:r>
      <w:r w:rsidR="000456D5" w:rsidRPr="00E45217">
        <w:rPr>
          <w:rFonts w:ascii="Times New Roman" w:hAnsi="Times New Roman" w:cs="Times New Roman"/>
          <w:sz w:val="24"/>
          <w:szCs w:val="24"/>
        </w:rPr>
        <w:t>surgical units often look at metrics for preventing Congestive Heart Failure readmission.</w:t>
      </w:r>
    </w:p>
    <w:p w14:paraId="52FF00CC" w14:textId="1EE8EEE2" w:rsidR="007F57DF" w:rsidRPr="004A49AD" w:rsidRDefault="003B3379" w:rsidP="008F0F81">
      <w:pPr>
        <w:rPr>
          <w:rFonts w:ascii="Times New Roman" w:hAnsi="Times New Roman" w:cs="Times New Roman"/>
          <w:i/>
          <w:iCs/>
          <w:sz w:val="24"/>
          <w:szCs w:val="24"/>
        </w:rPr>
      </w:pPr>
      <w:r w:rsidRPr="004A49AD">
        <w:rPr>
          <w:rFonts w:ascii="Times New Roman" w:hAnsi="Times New Roman" w:cs="Times New Roman"/>
          <w:i/>
          <w:iCs/>
          <w:sz w:val="24"/>
          <w:szCs w:val="24"/>
        </w:rPr>
        <w:t>Commonly, large governmental organizations collect hospital indicators and metrics. These affect ranking and reimbursements. CMS</w:t>
      </w:r>
      <w:r w:rsidR="007661C2"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for example</w:t>
      </w:r>
      <w:r w:rsidR="007661C2"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use</w:t>
      </w:r>
      <w:r w:rsidR="00353A06">
        <w:rPr>
          <w:rFonts w:ascii="Times New Roman" w:hAnsi="Times New Roman" w:cs="Times New Roman"/>
          <w:i/>
          <w:iCs/>
          <w:sz w:val="24"/>
          <w:szCs w:val="24"/>
        </w:rPr>
        <w:t>s</w:t>
      </w:r>
      <w:r w:rsidRPr="004A49AD">
        <w:rPr>
          <w:rFonts w:ascii="Times New Roman" w:hAnsi="Times New Roman" w:cs="Times New Roman"/>
          <w:i/>
          <w:iCs/>
          <w:sz w:val="24"/>
          <w:szCs w:val="24"/>
        </w:rPr>
        <w:t xml:space="preserve"> the PSI 90 to talk</w:t>
      </w:r>
      <w:r w:rsidR="007661C2"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record</w:t>
      </w:r>
      <w:r w:rsidR="007661C2"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and measure unsafe conditions. Some of these adverse events are infections (CAUTI, CLABSI, CDIF), falls with major injuries, surgical site infections, pressure injuries, and readmissions (heart failure</w:t>
      </w:r>
      <w:r w:rsidRPr="004A49AD">
        <w:rPr>
          <w:rFonts w:ascii="Times New Roman" w:hAnsi="Times New Roman" w:cs="Times New Roman"/>
          <w:i/>
          <w:iCs/>
          <w:strike/>
          <w:sz w:val="24"/>
          <w:szCs w:val="24"/>
        </w:rPr>
        <w:t>,</w:t>
      </w:r>
      <w:r w:rsidRPr="004A49AD">
        <w:rPr>
          <w:rFonts w:ascii="Times New Roman" w:hAnsi="Times New Roman" w:cs="Times New Roman"/>
          <w:i/>
          <w:iCs/>
          <w:sz w:val="24"/>
          <w:szCs w:val="24"/>
        </w:rPr>
        <w:t xml:space="preserve"> and COPD). Other reporting bodies measure </w:t>
      </w:r>
      <w:r w:rsidR="007661C2" w:rsidRPr="004A49AD">
        <w:rPr>
          <w:rFonts w:ascii="Times New Roman" w:hAnsi="Times New Roman" w:cs="Times New Roman"/>
          <w:i/>
          <w:iCs/>
          <w:sz w:val="24"/>
          <w:szCs w:val="24"/>
        </w:rPr>
        <w:t xml:space="preserve">specific </w:t>
      </w:r>
      <w:r w:rsidRPr="004A49AD">
        <w:rPr>
          <w:rFonts w:ascii="Times New Roman" w:hAnsi="Times New Roman" w:cs="Times New Roman"/>
          <w:i/>
          <w:iCs/>
          <w:sz w:val="24"/>
          <w:szCs w:val="24"/>
        </w:rPr>
        <w:t xml:space="preserve">hospital metrics for local and regional comparisons. </w:t>
      </w:r>
      <w:r w:rsidR="007661C2" w:rsidRPr="004A49AD">
        <w:rPr>
          <w:rFonts w:ascii="Times New Roman" w:hAnsi="Times New Roman" w:cs="Times New Roman"/>
          <w:i/>
          <w:iCs/>
          <w:sz w:val="24"/>
          <w:szCs w:val="24"/>
        </w:rPr>
        <w:t>T</w:t>
      </w:r>
      <w:r w:rsidRPr="004A49AD">
        <w:rPr>
          <w:rFonts w:ascii="Times New Roman" w:hAnsi="Times New Roman" w:cs="Times New Roman"/>
          <w:i/>
          <w:iCs/>
          <w:sz w:val="24"/>
          <w:szCs w:val="24"/>
        </w:rPr>
        <w:t>here are some similarities among these reporting tools, and all try to measure the quality of the care provided</w:t>
      </w:r>
      <w:r w:rsidR="007661C2" w:rsidRPr="004A49AD">
        <w:rPr>
          <w:rFonts w:ascii="Times New Roman" w:hAnsi="Times New Roman" w:cs="Times New Roman"/>
          <w:i/>
          <w:iCs/>
          <w:sz w:val="24"/>
          <w:szCs w:val="24"/>
        </w:rPr>
        <w:t xml:space="preserve"> accurately</w:t>
      </w:r>
      <w:r w:rsidRPr="004A49AD">
        <w:rPr>
          <w:rFonts w:ascii="Times New Roman" w:hAnsi="Times New Roman" w:cs="Times New Roman"/>
          <w:i/>
          <w:iCs/>
          <w:sz w:val="24"/>
          <w:szCs w:val="24"/>
        </w:rPr>
        <w:t xml:space="preserve">.   </w:t>
      </w:r>
    </w:p>
    <w:p w14:paraId="2CD61141" w14:textId="77777777" w:rsidR="002F5502" w:rsidRDefault="002F5502" w:rsidP="002F5502">
      <w:pPr>
        <w:rPr>
          <w:rFonts w:ascii="Times New Roman" w:hAnsi="Times New Roman" w:cs="Times New Roman"/>
          <w:sz w:val="24"/>
          <w:szCs w:val="24"/>
        </w:rPr>
      </w:pPr>
    </w:p>
    <w:p w14:paraId="78F1165C" w14:textId="15E139E8" w:rsidR="002F5502" w:rsidRPr="002F5502" w:rsidRDefault="002F5502" w:rsidP="002F5502">
      <w:pPr>
        <w:pStyle w:val="ListParagraph"/>
        <w:numPr>
          <w:ilvl w:val="0"/>
          <w:numId w:val="14"/>
        </w:numPr>
        <w:rPr>
          <w:rFonts w:ascii="Times New Roman" w:hAnsi="Times New Roman" w:cs="Times New Roman"/>
          <w:sz w:val="24"/>
          <w:szCs w:val="24"/>
        </w:rPr>
      </w:pPr>
      <w:r w:rsidRPr="002F5502">
        <w:rPr>
          <w:rFonts w:ascii="Times New Roman" w:hAnsi="Times New Roman" w:cs="Times New Roman"/>
          <w:sz w:val="24"/>
          <w:szCs w:val="24"/>
        </w:rPr>
        <w:t xml:space="preserve">Read an article and identify the basic principles to reduce risk of harm (harm reduction).  Some potential articles to use are as follows: </w:t>
      </w:r>
    </w:p>
    <w:p w14:paraId="3EDA144B" w14:textId="77777777" w:rsidR="002F5502" w:rsidRPr="002E38BF" w:rsidRDefault="002F5502" w:rsidP="002F5502">
      <w:pPr>
        <w:pStyle w:val="ListParagraph"/>
        <w:numPr>
          <w:ilvl w:val="0"/>
          <w:numId w:val="25"/>
        </w:numPr>
        <w:rPr>
          <w:rFonts w:ascii="Times New Roman" w:hAnsi="Times New Roman" w:cs="Times New Roman"/>
          <w:sz w:val="24"/>
          <w:szCs w:val="24"/>
        </w:rPr>
      </w:pPr>
      <w:r w:rsidRPr="002E38BF">
        <w:rPr>
          <w:rFonts w:ascii="Times New Roman" w:hAnsi="Times New Roman" w:cs="Times New Roman"/>
          <w:sz w:val="24"/>
          <w:szCs w:val="24"/>
        </w:rPr>
        <w:t xml:space="preserve">Fox, M. D, Bump, G. M., Butler, G. A., Chen, L., &amp; Buchert, A. R (2021). Making Residents Part of the Safety Culture: Improving Error Reporting and Reducing Harms. Journal of Patient Safety, 17(5), e373-e377. https://doi.org/10.1097/PTS.0000000000000344 </w:t>
      </w:r>
    </w:p>
    <w:p w14:paraId="4F495AEF" w14:textId="77777777" w:rsidR="002F5502" w:rsidRDefault="002F5502" w:rsidP="002F5502">
      <w:pPr>
        <w:pStyle w:val="ListParagraph"/>
        <w:numPr>
          <w:ilvl w:val="0"/>
          <w:numId w:val="25"/>
        </w:numPr>
        <w:rPr>
          <w:rFonts w:ascii="Times New Roman" w:hAnsi="Times New Roman" w:cs="Times New Roman"/>
          <w:sz w:val="24"/>
          <w:szCs w:val="24"/>
        </w:rPr>
      </w:pPr>
      <w:r w:rsidRPr="002E38BF">
        <w:rPr>
          <w:rFonts w:ascii="Times New Roman" w:hAnsi="Times New Roman" w:cs="Times New Roman"/>
          <w:sz w:val="24"/>
          <w:szCs w:val="24"/>
        </w:rPr>
        <w:t>Domdera, J. (2023). Patient Safety Tools for Primary Care. Family Practice Management, 30(2), 24–28.</w:t>
      </w:r>
    </w:p>
    <w:p w14:paraId="4C326CEC" w14:textId="77777777" w:rsidR="002F5502" w:rsidRPr="002E38BF" w:rsidRDefault="00000000" w:rsidP="002F5502">
      <w:pPr>
        <w:pStyle w:val="ListParagraph"/>
        <w:numPr>
          <w:ilvl w:val="0"/>
          <w:numId w:val="25"/>
        </w:numPr>
        <w:rPr>
          <w:rFonts w:ascii="Times New Roman" w:hAnsi="Times New Roman" w:cs="Times New Roman"/>
          <w:sz w:val="24"/>
          <w:szCs w:val="24"/>
        </w:rPr>
      </w:pPr>
      <w:hyperlink r:id="rId6" w:history="1">
        <w:r w:rsidR="002F5502" w:rsidRPr="00D07430">
          <w:rPr>
            <w:rStyle w:val="Hyperlink"/>
            <w:rFonts w:ascii="Times New Roman" w:hAnsi="Times New Roman" w:cs="Times New Roman"/>
            <w:sz w:val="24"/>
            <w:szCs w:val="24"/>
          </w:rPr>
          <w:t>https://www.ncbi.nlm.nih.gov/pmc/articles/PMC7142993/</w:t>
        </w:r>
      </w:hyperlink>
      <w:r w:rsidR="002F5502">
        <w:rPr>
          <w:rFonts w:ascii="Times New Roman" w:hAnsi="Times New Roman" w:cs="Times New Roman"/>
          <w:sz w:val="24"/>
          <w:szCs w:val="24"/>
        </w:rPr>
        <w:t xml:space="preserve"> a systematic review of nursing role in patient safety</w:t>
      </w:r>
    </w:p>
    <w:p w14:paraId="634D9224" w14:textId="77777777" w:rsidR="00F82D76" w:rsidRPr="00E45217" w:rsidRDefault="00F82D76" w:rsidP="00F82D76">
      <w:pPr>
        <w:pStyle w:val="ListParagraph"/>
        <w:rPr>
          <w:rFonts w:ascii="Times New Roman" w:hAnsi="Times New Roman" w:cs="Times New Roman"/>
          <w:color w:val="FF0000"/>
          <w:sz w:val="24"/>
          <w:szCs w:val="24"/>
        </w:rPr>
      </w:pPr>
    </w:p>
    <w:p w14:paraId="48C483B0" w14:textId="5C28B4A9" w:rsidR="000456D5" w:rsidRPr="00E45217" w:rsidRDefault="00832DC6" w:rsidP="00E71F5F">
      <w:pPr>
        <w:pStyle w:val="ListParagraph"/>
        <w:numPr>
          <w:ilvl w:val="0"/>
          <w:numId w:val="14"/>
        </w:numPr>
        <w:rPr>
          <w:rFonts w:ascii="Times New Roman" w:hAnsi="Times New Roman" w:cs="Times New Roman"/>
          <w:sz w:val="24"/>
          <w:szCs w:val="24"/>
        </w:rPr>
      </w:pPr>
      <w:r w:rsidRPr="00E45217">
        <w:rPr>
          <w:rFonts w:ascii="Times New Roman" w:hAnsi="Times New Roman" w:cs="Times New Roman"/>
          <w:sz w:val="24"/>
          <w:szCs w:val="24"/>
        </w:rPr>
        <w:t>U</w:t>
      </w:r>
      <w:r w:rsidR="00640B42" w:rsidRPr="00E45217">
        <w:rPr>
          <w:rFonts w:ascii="Times New Roman" w:hAnsi="Times New Roman" w:cs="Times New Roman"/>
          <w:sz w:val="24"/>
          <w:szCs w:val="24"/>
        </w:rPr>
        <w:t>sing the activity list below, identify two</w:t>
      </w:r>
      <w:r w:rsidRPr="00E45217">
        <w:rPr>
          <w:rFonts w:ascii="Times New Roman" w:hAnsi="Times New Roman" w:cs="Times New Roman"/>
          <w:sz w:val="24"/>
          <w:szCs w:val="24"/>
        </w:rPr>
        <w:t xml:space="preserve"> </w:t>
      </w:r>
      <w:r w:rsidR="00640B42" w:rsidRPr="00E45217">
        <w:rPr>
          <w:rFonts w:ascii="Times New Roman" w:hAnsi="Times New Roman" w:cs="Times New Roman"/>
          <w:sz w:val="24"/>
          <w:szCs w:val="24"/>
        </w:rPr>
        <w:t>evidence-based</w:t>
      </w:r>
      <w:r w:rsidRPr="00E45217">
        <w:rPr>
          <w:rFonts w:ascii="Times New Roman" w:hAnsi="Times New Roman" w:cs="Times New Roman"/>
          <w:sz w:val="24"/>
          <w:szCs w:val="24"/>
        </w:rPr>
        <w:t xml:space="preserve"> interventions that could be applied to prevent the errors you will be monitoring.</w:t>
      </w:r>
    </w:p>
    <w:p w14:paraId="4C2AD3B1" w14:textId="62FEB6CA" w:rsidR="00F82D76" w:rsidRPr="004A49AD" w:rsidRDefault="00F82D76" w:rsidP="00F82D76">
      <w:pPr>
        <w:rPr>
          <w:rFonts w:ascii="Times New Roman" w:hAnsi="Times New Roman" w:cs="Times New Roman"/>
          <w:i/>
          <w:iCs/>
          <w:sz w:val="24"/>
          <w:szCs w:val="24"/>
        </w:rPr>
      </w:pPr>
      <w:r w:rsidRPr="004A49AD">
        <w:rPr>
          <w:rFonts w:ascii="Times New Roman" w:hAnsi="Times New Roman" w:cs="Times New Roman"/>
          <w:i/>
          <w:iCs/>
          <w:sz w:val="24"/>
          <w:szCs w:val="24"/>
        </w:rPr>
        <w:t>N/A</w:t>
      </w:r>
    </w:p>
    <w:p w14:paraId="31C54C8D" w14:textId="77777777" w:rsidR="0074355D" w:rsidRPr="00E45217" w:rsidRDefault="0074355D" w:rsidP="0074355D">
      <w:pPr>
        <w:rPr>
          <w:rFonts w:ascii="Times New Roman" w:hAnsi="Times New Roman" w:cs="Times New Roman"/>
          <w:sz w:val="24"/>
          <w:szCs w:val="24"/>
        </w:rPr>
      </w:pPr>
    </w:p>
    <w:p w14:paraId="530FB392" w14:textId="77777777" w:rsidR="00F82D76" w:rsidRPr="00E45217" w:rsidRDefault="00F82D76" w:rsidP="0074355D">
      <w:pPr>
        <w:rPr>
          <w:rFonts w:ascii="Times New Roman" w:hAnsi="Times New Roman" w:cs="Times New Roman"/>
          <w:sz w:val="24"/>
          <w:szCs w:val="24"/>
        </w:rPr>
      </w:pPr>
    </w:p>
    <w:p w14:paraId="7952ECE0" w14:textId="77777777" w:rsidR="00F82D76" w:rsidRPr="00E45217" w:rsidRDefault="00F82D76" w:rsidP="0074355D">
      <w:pPr>
        <w:rPr>
          <w:rFonts w:ascii="Times New Roman" w:hAnsi="Times New Roman" w:cs="Times New Roman"/>
          <w:sz w:val="24"/>
          <w:szCs w:val="24"/>
        </w:rPr>
      </w:pPr>
    </w:p>
    <w:p w14:paraId="35FCD593" w14:textId="37AFD69C" w:rsidR="008B3A07" w:rsidRPr="00E45217" w:rsidRDefault="00ED03A3">
      <w:pPr>
        <w:rPr>
          <w:rFonts w:ascii="Times New Roman" w:hAnsi="Times New Roman" w:cs="Times New Roman"/>
          <w:b/>
          <w:sz w:val="24"/>
          <w:szCs w:val="24"/>
        </w:rPr>
      </w:pPr>
      <w:r w:rsidRPr="00E45217">
        <w:rPr>
          <w:rFonts w:ascii="Times New Roman" w:hAnsi="Times New Roman" w:cs="Times New Roman"/>
          <w:b/>
          <w:sz w:val="24"/>
          <w:szCs w:val="24"/>
        </w:rPr>
        <w:t>During your clinical experience</w:t>
      </w:r>
      <w:r w:rsidR="00113615">
        <w:rPr>
          <w:rFonts w:ascii="Times New Roman" w:hAnsi="Times New Roman" w:cs="Times New Roman"/>
          <w:b/>
          <w:sz w:val="24"/>
          <w:szCs w:val="24"/>
        </w:rPr>
        <w:t xml:space="preserve"> (day of clinical as the “Safety Nurse</w:t>
      </w:r>
      <w:r w:rsidRPr="00E45217">
        <w:rPr>
          <w:rFonts w:ascii="Times New Roman" w:hAnsi="Times New Roman" w:cs="Times New Roman"/>
          <w:b/>
          <w:sz w:val="24"/>
          <w:szCs w:val="24"/>
        </w:rPr>
        <w:t>,</w:t>
      </w:r>
      <w:r w:rsidR="00113615">
        <w:rPr>
          <w:rFonts w:ascii="Times New Roman" w:hAnsi="Times New Roman" w:cs="Times New Roman"/>
          <w:b/>
          <w:sz w:val="24"/>
          <w:szCs w:val="24"/>
        </w:rPr>
        <w:t>”</w:t>
      </w:r>
      <w:r w:rsidRPr="00E45217">
        <w:rPr>
          <w:rFonts w:ascii="Times New Roman" w:hAnsi="Times New Roman" w:cs="Times New Roman"/>
          <w:b/>
          <w:sz w:val="24"/>
          <w:szCs w:val="24"/>
        </w:rPr>
        <w:t xml:space="preserve"> please complete the following:</w:t>
      </w:r>
      <w:r w:rsidR="003D0C46" w:rsidRPr="00E45217">
        <w:rPr>
          <w:rFonts w:ascii="Times New Roman" w:hAnsi="Times New Roman" w:cs="Times New Roman"/>
          <w:b/>
          <w:sz w:val="24"/>
          <w:szCs w:val="24"/>
        </w:rPr>
        <w:t xml:space="preserve"> </w:t>
      </w:r>
      <w:r w:rsidR="003D0C46" w:rsidRPr="00E60682">
        <w:rPr>
          <w:rFonts w:ascii="Times New Roman" w:hAnsi="Times New Roman" w:cs="Times New Roman"/>
          <w:bCs/>
          <w:sz w:val="24"/>
          <w:szCs w:val="24"/>
        </w:rPr>
        <w:t>(</w:t>
      </w:r>
      <w:r w:rsidR="00E30638" w:rsidRPr="00E60682">
        <w:rPr>
          <w:rFonts w:ascii="Times New Roman" w:hAnsi="Times New Roman" w:cs="Times New Roman"/>
          <w:bCs/>
          <w:i/>
          <w:iCs/>
          <w:sz w:val="24"/>
          <w:szCs w:val="24"/>
        </w:rPr>
        <w:t>Can be discussed in p</w:t>
      </w:r>
      <w:r w:rsidR="003D0C46" w:rsidRPr="00E60682">
        <w:rPr>
          <w:rFonts w:ascii="Times New Roman" w:hAnsi="Times New Roman" w:cs="Times New Roman"/>
          <w:bCs/>
          <w:i/>
          <w:iCs/>
          <w:sz w:val="24"/>
          <w:szCs w:val="24"/>
        </w:rPr>
        <w:t>re-</w:t>
      </w:r>
      <w:r w:rsidR="00DB1A35">
        <w:rPr>
          <w:rFonts w:ascii="Times New Roman" w:hAnsi="Times New Roman" w:cs="Times New Roman"/>
          <w:bCs/>
          <w:i/>
          <w:iCs/>
          <w:sz w:val="24"/>
          <w:szCs w:val="24"/>
        </w:rPr>
        <w:t>c</w:t>
      </w:r>
      <w:r w:rsidR="003D0C46" w:rsidRPr="00E60682">
        <w:rPr>
          <w:rFonts w:ascii="Times New Roman" w:hAnsi="Times New Roman" w:cs="Times New Roman"/>
          <w:bCs/>
          <w:i/>
          <w:iCs/>
          <w:sz w:val="24"/>
          <w:szCs w:val="24"/>
        </w:rPr>
        <w:t>onference</w:t>
      </w:r>
      <w:r w:rsidR="003D0C46" w:rsidRPr="00E60682">
        <w:rPr>
          <w:rFonts w:ascii="Times New Roman" w:hAnsi="Times New Roman" w:cs="Times New Roman"/>
          <w:bCs/>
          <w:sz w:val="24"/>
          <w:szCs w:val="24"/>
        </w:rPr>
        <w:t xml:space="preserve">) </w:t>
      </w:r>
    </w:p>
    <w:p w14:paraId="3F9A2BB0" w14:textId="60161790" w:rsidR="00EE67EF" w:rsidRPr="00E45217" w:rsidRDefault="00640B42" w:rsidP="00ED26D5">
      <w:pPr>
        <w:pStyle w:val="ListParagraph"/>
        <w:numPr>
          <w:ilvl w:val="0"/>
          <w:numId w:val="9"/>
        </w:numPr>
        <w:rPr>
          <w:rFonts w:ascii="Times New Roman" w:hAnsi="Times New Roman" w:cs="Times New Roman"/>
          <w:sz w:val="24"/>
          <w:szCs w:val="24"/>
        </w:rPr>
      </w:pPr>
      <w:r w:rsidRPr="00E45217">
        <w:rPr>
          <w:rFonts w:ascii="Times New Roman" w:hAnsi="Times New Roman" w:cs="Times New Roman"/>
          <w:sz w:val="24"/>
          <w:szCs w:val="24"/>
        </w:rPr>
        <w:t>If accessible, r</w:t>
      </w:r>
      <w:r w:rsidR="00EE67EF" w:rsidRPr="00E45217">
        <w:rPr>
          <w:rFonts w:ascii="Times New Roman" w:hAnsi="Times New Roman" w:cs="Times New Roman"/>
          <w:sz w:val="24"/>
          <w:szCs w:val="24"/>
        </w:rPr>
        <w:t xml:space="preserve">eview and interpret </w:t>
      </w:r>
      <w:r w:rsidR="005208DD" w:rsidRPr="00E45217">
        <w:rPr>
          <w:rFonts w:ascii="Times New Roman" w:hAnsi="Times New Roman" w:cs="Times New Roman"/>
          <w:sz w:val="24"/>
          <w:szCs w:val="24"/>
        </w:rPr>
        <w:t>trends/</w:t>
      </w:r>
      <w:r w:rsidR="00EE67EF" w:rsidRPr="00E45217">
        <w:rPr>
          <w:rFonts w:ascii="Times New Roman" w:hAnsi="Times New Roman" w:cs="Times New Roman"/>
          <w:sz w:val="24"/>
          <w:szCs w:val="24"/>
        </w:rPr>
        <w:t>be</w:t>
      </w:r>
      <w:r w:rsidR="00ED26D5" w:rsidRPr="00E45217">
        <w:rPr>
          <w:rFonts w:ascii="Times New Roman" w:hAnsi="Times New Roman" w:cs="Times New Roman"/>
          <w:sz w:val="24"/>
          <w:szCs w:val="24"/>
        </w:rPr>
        <w:t>nchmark</w:t>
      </w:r>
      <w:r w:rsidR="007661C2">
        <w:rPr>
          <w:rFonts w:ascii="Times New Roman" w:hAnsi="Times New Roman" w:cs="Times New Roman"/>
          <w:sz w:val="24"/>
          <w:szCs w:val="24"/>
        </w:rPr>
        <w:t>s</w:t>
      </w:r>
      <w:r w:rsidR="00ED26D5" w:rsidRPr="00E45217">
        <w:rPr>
          <w:rFonts w:ascii="Times New Roman" w:hAnsi="Times New Roman" w:cs="Times New Roman"/>
          <w:sz w:val="24"/>
          <w:szCs w:val="24"/>
        </w:rPr>
        <w:t xml:space="preserve"> and unit outcome data that</w:t>
      </w:r>
      <w:r w:rsidR="00EE67EF" w:rsidRPr="00E45217">
        <w:rPr>
          <w:rFonts w:ascii="Times New Roman" w:hAnsi="Times New Roman" w:cs="Times New Roman"/>
          <w:sz w:val="24"/>
          <w:szCs w:val="24"/>
        </w:rPr>
        <w:t xml:space="preserve"> inform practice</w:t>
      </w:r>
      <w:r w:rsidR="00F838A2" w:rsidRPr="00E45217">
        <w:rPr>
          <w:rFonts w:ascii="Times New Roman" w:hAnsi="Times New Roman" w:cs="Times New Roman"/>
          <w:sz w:val="24"/>
          <w:szCs w:val="24"/>
        </w:rPr>
        <w:t xml:space="preserve"> on your unit</w:t>
      </w:r>
      <w:r w:rsidR="008F0F81" w:rsidRPr="00E45217">
        <w:rPr>
          <w:rFonts w:ascii="Times New Roman" w:hAnsi="Times New Roman" w:cs="Times New Roman"/>
          <w:sz w:val="24"/>
          <w:szCs w:val="24"/>
        </w:rPr>
        <w:t>.</w:t>
      </w:r>
    </w:p>
    <w:p w14:paraId="451CF93B" w14:textId="16F8A459" w:rsidR="003B3379" w:rsidRPr="004A49AD" w:rsidRDefault="003B3379" w:rsidP="003B3379">
      <w:pPr>
        <w:pStyle w:val="NormalWeb"/>
        <w:spacing w:before="0" w:beforeAutospacing="0" w:after="0" w:afterAutospacing="0"/>
        <w:rPr>
          <w:i/>
          <w:iCs/>
        </w:rPr>
      </w:pPr>
      <w:r w:rsidRPr="004A49AD">
        <w:rPr>
          <w:i/>
          <w:iCs/>
        </w:rPr>
        <w:t xml:space="preserve">Some clinical locations have their metrics shown on the unit. You can confirm with the floor managers who </w:t>
      </w:r>
      <w:r w:rsidR="007661C2" w:rsidRPr="004A49AD">
        <w:rPr>
          <w:i/>
          <w:iCs/>
        </w:rPr>
        <w:t xml:space="preserve">can </w:t>
      </w:r>
      <w:r w:rsidRPr="004A49AD">
        <w:rPr>
          <w:i/>
          <w:iCs/>
        </w:rPr>
        <w:t xml:space="preserve">provide unit-specific data. If unavailable, please use the Integrated Leadership Dashboard (from a </w:t>
      </w:r>
      <w:r w:rsidR="00F426D5" w:rsidRPr="004A49AD">
        <w:rPr>
          <w:i/>
          <w:iCs/>
        </w:rPr>
        <w:t>YNHHS</w:t>
      </w:r>
      <w:r w:rsidRPr="004A49AD">
        <w:rPr>
          <w:i/>
          <w:iCs/>
        </w:rPr>
        <w:t xml:space="preserve"> computer) for hospital-specific data </w:t>
      </w:r>
      <w:hyperlink r:id="rId7" w:anchor="/dashboard" w:tgtFrame="_blank" w:history="1">
        <w:r w:rsidRPr="00E60682">
          <w:rPr>
            <w:rStyle w:val="Hyperlink"/>
            <w:i/>
            <w:iCs/>
            <w:color w:val="0070C0"/>
          </w:rPr>
          <w:t>https://ild.ynhh.org/#/dashboard</w:t>
        </w:r>
      </w:hyperlink>
      <w:r w:rsidRPr="00E60682">
        <w:rPr>
          <w:i/>
          <w:iCs/>
          <w:color w:val="0070C0"/>
        </w:rPr>
        <w:t xml:space="preserve">. </w:t>
      </w:r>
      <w:r w:rsidRPr="004A49AD">
        <w:rPr>
          <w:i/>
          <w:iCs/>
        </w:rPr>
        <w:t xml:space="preserve">The student will identify trends and discuss why </w:t>
      </w:r>
      <w:r w:rsidR="007661C2" w:rsidRPr="004A49AD">
        <w:rPr>
          <w:i/>
          <w:iCs/>
        </w:rPr>
        <w:t xml:space="preserve">specific </w:t>
      </w:r>
      <w:r w:rsidRPr="004A49AD">
        <w:rPr>
          <w:i/>
          <w:iCs/>
        </w:rPr>
        <w:t>metrics may be out of a desired range.</w:t>
      </w:r>
      <w:r w:rsidR="00DB1A35">
        <w:rPr>
          <w:rStyle w:val="Emphasis"/>
        </w:rPr>
        <w:t xml:space="preserve"> </w:t>
      </w:r>
    </w:p>
    <w:p w14:paraId="0392356A" w14:textId="10F3B034" w:rsidR="003B3379" w:rsidRPr="004A49AD" w:rsidRDefault="00DB1A35" w:rsidP="003B3379">
      <w:pPr>
        <w:pStyle w:val="NormalWeb"/>
        <w:spacing w:before="0" w:beforeAutospacing="0" w:after="0" w:afterAutospacing="0"/>
        <w:rPr>
          <w:i/>
          <w:iCs/>
        </w:rPr>
      </w:pPr>
      <w:r>
        <w:rPr>
          <w:rStyle w:val="Emphasis"/>
        </w:rPr>
        <w:t>(P</w:t>
      </w:r>
      <w:r w:rsidR="003B3379" w:rsidRPr="004A49AD">
        <w:rPr>
          <w:rStyle w:val="Emphasis"/>
        </w:rPr>
        <w:t>lease see snapshot 1A for what the dashboard looks like</w:t>
      </w:r>
      <w:r>
        <w:rPr>
          <w:rStyle w:val="Emphasis"/>
        </w:rPr>
        <w:t>.)</w:t>
      </w:r>
    </w:p>
    <w:p w14:paraId="7DB3506C" w14:textId="77777777" w:rsidR="00ED26D5" w:rsidRPr="00E45217" w:rsidRDefault="00ED26D5" w:rsidP="00ED26D5">
      <w:pPr>
        <w:pStyle w:val="ListParagraph"/>
        <w:ind w:left="780"/>
        <w:rPr>
          <w:rFonts w:ascii="Times New Roman" w:hAnsi="Times New Roman" w:cs="Times New Roman"/>
          <w:sz w:val="24"/>
          <w:szCs w:val="24"/>
        </w:rPr>
      </w:pPr>
    </w:p>
    <w:p w14:paraId="4EB52153" w14:textId="77777777" w:rsidR="003B3379" w:rsidRPr="00E45217" w:rsidRDefault="003B3379" w:rsidP="00ED26D5">
      <w:pPr>
        <w:pStyle w:val="ListParagraph"/>
        <w:ind w:left="780"/>
        <w:rPr>
          <w:rFonts w:ascii="Times New Roman" w:hAnsi="Times New Roman" w:cs="Times New Roman"/>
          <w:sz w:val="24"/>
          <w:szCs w:val="24"/>
        </w:rPr>
      </w:pPr>
    </w:p>
    <w:p w14:paraId="188ADD20" w14:textId="4E4FAEEE" w:rsidR="00EE67EF" w:rsidRPr="00E45217" w:rsidRDefault="005208DD" w:rsidP="003B3379">
      <w:pPr>
        <w:pStyle w:val="ListParagraph"/>
        <w:numPr>
          <w:ilvl w:val="0"/>
          <w:numId w:val="9"/>
        </w:numPr>
        <w:rPr>
          <w:rFonts w:ascii="Times New Roman" w:hAnsi="Times New Roman" w:cs="Times New Roman"/>
          <w:sz w:val="24"/>
          <w:szCs w:val="24"/>
        </w:rPr>
      </w:pPr>
      <w:r w:rsidRPr="00E45217">
        <w:rPr>
          <w:rFonts w:ascii="Times New Roman" w:hAnsi="Times New Roman" w:cs="Times New Roman"/>
          <w:sz w:val="24"/>
          <w:szCs w:val="24"/>
        </w:rPr>
        <w:t>Identify</w:t>
      </w:r>
      <w:r w:rsidR="00F838A2" w:rsidRPr="00E45217">
        <w:rPr>
          <w:rFonts w:ascii="Times New Roman" w:hAnsi="Times New Roman" w:cs="Times New Roman"/>
          <w:sz w:val="24"/>
          <w:szCs w:val="24"/>
        </w:rPr>
        <w:t xml:space="preserve"> the </w:t>
      </w:r>
      <w:r w:rsidR="00781940" w:rsidRPr="00E45217">
        <w:rPr>
          <w:rFonts w:ascii="Times New Roman" w:hAnsi="Times New Roman" w:cs="Times New Roman"/>
          <w:sz w:val="24"/>
          <w:szCs w:val="24"/>
        </w:rPr>
        <w:t>nurse’s</w:t>
      </w:r>
      <w:r w:rsidR="00F838A2" w:rsidRPr="00E45217">
        <w:rPr>
          <w:rFonts w:ascii="Times New Roman" w:hAnsi="Times New Roman" w:cs="Times New Roman"/>
          <w:sz w:val="24"/>
          <w:szCs w:val="24"/>
        </w:rPr>
        <w:t xml:space="preserve"> role within the interprofessional team in promoting safety and preventing erro</w:t>
      </w:r>
      <w:r w:rsidR="00BA2D61" w:rsidRPr="00E45217">
        <w:rPr>
          <w:rFonts w:ascii="Times New Roman" w:hAnsi="Times New Roman" w:cs="Times New Roman"/>
          <w:sz w:val="24"/>
          <w:szCs w:val="24"/>
        </w:rPr>
        <w:t>r</w:t>
      </w:r>
      <w:r w:rsidR="00F838A2" w:rsidRPr="00E45217">
        <w:rPr>
          <w:rFonts w:ascii="Times New Roman" w:hAnsi="Times New Roman" w:cs="Times New Roman"/>
          <w:sz w:val="24"/>
          <w:szCs w:val="24"/>
        </w:rPr>
        <w:t>s and near misses</w:t>
      </w:r>
      <w:r w:rsidR="008F0F81" w:rsidRPr="00E45217">
        <w:rPr>
          <w:rFonts w:ascii="Times New Roman" w:hAnsi="Times New Roman" w:cs="Times New Roman"/>
          <w:sz w:val="24"/>
          <w:szCs w:val="24"/>
        </w:rPr>
        <w:t xml:space="preserve"> (</w:t>
      </w:r>
      <w:r w:rsidR="00ED26D5" w:rsidRPr="00E45217">
        <w:rPr>
          <w:rFonts w:ascii="Times New Roman" w:hAnsi="Times New Roman" w:cs="Times New Roman"/>
          <w:sz w:val="24"/>
          <w:szCs w:val="24"/>
        </w:rPr>
        <w:t xml:space="preserve">example </w:t>
      </w:r>
      <w:r w:rsidR="008F0F81" w:rsidRPr="00E45217">
        <w:rPr>
          <w:rFonts w:ascii="Times New Roman" w:hAnsi="Times New Roman" w:cs="Times New Roman"/>
          <w:sz w:val="24"/>
          <w:szCs w:val="24"/>
        </w:rPr>
        <w:t>Participate in Huddle)</w:t>
      </w:r>
      <w:r w:rsidR="00ED26D5" w:rsidRPr="00E45217">
        <w:rPr>
          <w:rFonts w:ascii="Times New Roman" w:hAnsi="Times New Roman" w:cs="Times New Roman"/>
          <w:sz w:val="24"/>
          <w:szCs w:val="24"/>
        </w:rPr>
        <w:t>.</w:t>
      </w:r>
    </w:p>
    <w:p w14:paraId="2BB82591" w14:textId="7E6ECF43" w:rsidR="008F0F81" w:rsidRPr="004A49AD" w:rsidRDefault="003B3379" w:rsidP="008F0F81">
      <w:pPr>
        <w:rPr>
          <w:rFonts w:ascii="Times New Roman" w:hAnsi="Times New Roman" w:cs="Times New Roman"/>
          <w:i/>
          <w:iCs/>
          <w:sz w:val="24"/>
          <w:szCs w:val="24"/>
        </w:rPr>
      </w:pPr>
      <w:r w:rsidRPr="004A49AD">
        <w:rPr>
          <w:rFonts w:ascii="Times New Roman" w:hAnsi="Times New Roman" w:cs="Times New Roman"/>
          <w:i/>
          <w:iCs/>
          <w:sz w:val="24"/>
          <w:szCs w:val="24"/>
        </w:rPr>
        <w:t>The nurse is a critical part of the care team. They have more hours to spend with the patient and have the knowledge to interpret the care provided. The nurse serves as a coordinator and team leader for their assigned patients. Additionally, it is the nurse</w:t>
      </w:r>
      <w:r w:rsidR="007661C2" w:rsidRPr="004A49AD">
        <w:rPr>
          <w:rFonts w:ascii="Times New Roman" w:hAnsi="Times New Roman" w:cs="Times New Roman"/>
          <w:i/>
          <w:iCs/>
          <w:sz w:val="24"/>
          <w:szCs w:val="24"/>
        </w:rPr>
        <w:t>’s responsibility</w:t>
      </w:r>
      <w:r w:rsidRPr="004A49AD">
        <w:rPr>
          <w:rFonts w:ascii="Times New Roman" w:hAnsi="Times New Roman" w:cs="Times New Roman"/>
          <w:i/>
          <w:iCs/>
          <w:sz w:val="24"/>
          <w:szCs w:val="24"/>
        </w:rPr>
        <w:t xml:space="preserve"> to communicate observations to other pertinent team members. From a clinical perspective, the nurse must comprehend why care is provided and direct ancillary services accordingly. When this chain of responsibility breaks down, patients are more at risk for harm and near-miss events.  </w:t>
      </w:r>
    </w:p>
    <w:p w14:paraId="05BC344E" w14:textId="77777777" w:rsidR="003B3379" w:rsidRPr="00E45217" w:rsidRDefault="003B3379" w:rsidP="008F0F81">
      <w:pPr>
        <w:rPr>
          <w:rFonts w:ascii="Times New Roman" w:hAnsi="Times New Roman" w:cs="Times New Roman"/>
          <w:sz w:val="24"/>
          <w:szCs w:val="24"/>
        </w:rPr>
      </w:pPr>
    </w:p>
    <w:p w14:paraId="5285F1CF" w14:textId="250B3A9F" w:rsidR="00F838A2" w:rsidRPr="00E45217" w:rsidRDefault="00122A4E" w:rsidP="003B3379">
      <w:pPr>
        <w:pStyle w:val="ListParagraph"/>
        <w:numPr>
          <w:ilvl w:val="0"/>
          <w:numId w:val="9"/>
        </w:numPr>
        <w:rPr>
          <w:rFonts w:ascii="Times New Roman" w:hAnsi="Times New Roman" w:cs="Times New Roman"/>
          <w:sz w:val="24"/>
          <w:szCs w:val="24"/>
        </w:rPr>
      </w:pPr>
      <w:r w:rsidRPr="00E45217">
        <w:rPr>
          <w:rFonts w:ascii="Times New Roman" w:hAnsi="Times New Roman" w:cs="Times New Roman"/>
          <w:sz w:val="24"/>
          <w:szCs w:val="24"/>
        </w:rPr>
        <w:t>Identify a process used to understand the causes of errors on this unit (examples: fall debriefing tool, CLABSI/CAUTI debriefing tool, blood transfusion</w:t>
      </w:r>
      <w:r w:rsidRPr="00E30638">
        <w:rPr>
          <w:rFonts w:ascii="Times New Roman" w:hAnsi="Times New Roman" w:cs="Times New Roman"/>
          <w:sz w:val="24"/>
          <w:szCs w:val="24"/>
        </w:rPr>
        <w:t xml:space="preserve"> tool, </w:t>
      </w:r>
      <w:r w:rsidR="00580D89" w:rsidRPr="00E30638">
        <w:rPr>
          <w:rFonts w:ascii="Times New Roman" w:hAnsi="Times New Roman" w:cs="Times New Roman"/>
          <w:sz w:val="24"/>
          <w:szCs w:val="24"/>
        </w:rPr>
        <w:t xml:space="preserve">medication administration errors, </w:t>
      </w:r>
      <w:r w:rsidRPr="00E30638">
        <w:rPr>
          <w:rFonts w:ascii="Times New Roman" w:hAnsi="Times New Roman" w:cs="Times New Roman"/>
          <w:sz w:val="24"/>
          <w:szCs w:val="24"/>
        </w:rPr>
        <w:t>etc.)</w:t>
      </w:r>
    </w:p>
    <w:p w14:paraId="74E77609" w14:textId="41A3B60F" w:rsidR="00E45217" w:rsidRPr="004A49AD" w:rsidRDefault="00E45217" w:rsidP="00E45217">
      <w:pPr>
        <w:pStyle w:val="NormalWeb"/>
        <w:spacing w:before="0" w:beforeAutospacing="0" w:after="0" w:afterAutospacing="0"/>
        <w:rPr>
          <w:i/>
          <w:iCs/>
        </w:rPr>
      </w:pPr>
      <w:r w:rsidRPr="004A49AD">
        <w:rPr>
          <w:i/>
          <w:iCs/>
        </w:rPr>
        <w:t>Each unit has tools to report safety events and potential harm for a case review. Some tools are electronic</w:t>
      </w:r>
      <w:r w:rsidR="00E8524F" w:rsidRPr="004A49AD">
        <w:rPr>
          <w:i/>
          <w:iCs/>
        </w:rPr>
        <w:t>,</w:t>
      </w:r>
      <w:r w:rsidRPr="004A49AD">
        <w:rPr>
          <w:i/>
          <w:iCs/>
        </w:rPr>
        <w:t xml:space="preserve"> while others are paper. The student will work with staff to identify where these tools are located. Please see below for directions on where the appropriate review tools are housed.</w:t>
      </w:r>
    </w:p>
    <w:p w14:paraId="43A4AE77" w14:textId="77777777" w:rsidR="00E45217" w:rsidRPr="004A49AD" w:rsidRDefault="00E45217" w:rsidP="00E45217">
      <w:pPr>
        <w:pStyle w:val="NormalWeb"/>
        <w:spacing w:before="0" w:beforeAutospacing="0" w:after="0" w:afterAutospacing="0"/>
        <w:rPr>
          <w:i/>
          <w:iCs/>
        </w:rPr>
      </w:pPr>
    </w:p>
    <w:p w14:paraId="52874289" w14:textId="0B997ABD" w:rsidR="00E45217" w:rsidRPr="004A49AD" w:rsidRDefault="00E45217" w:rsidP="00241481">
      <w:pPr>
        <w:pStyle w:val="NormalWeb"/>
        <w:numPr>
          <w:ilvl w:val="0"/>
          <w:numId w:val="27"/>
        </w:numPr>
        <w:spacing w:before="0" w:beforeAutospacing="0" w:after="0" w:afterAutospacing="0"/>
        <w:rPr>
          <w:rStyle w:val="Strong"/>
          <w:i/>
          <w:iCs/>
        </w:rPr>
      </w:pPr>
      <w:r w:rsidRPr="004A49AD">
        <w:rPr>
          <w:rStyle w:val="Strong"/>
          <w:i/>
          <w:iCs/>
        </w:rPr>
        <w:t>Post-Fall Debriefing Tool:</w:t>
      </w:r>
      <w:r w:rsidRPr="004A49AD">
        <w:rPr>
          <w:i/>
          <w:iCs/>
        </w:rPr>
        <w:t xml:space="preserve">  </w:t>
      </w:r>
      <w:r w:rsidR="00241481">
        <w:rPr>
          <w:i/>
          <w:iCs/>
        </w:rPr>
        <w:t>See your practice site for specific links.</w:t>
      </w:r>
      <w:r w:rsidR="00241481" w:rsidRPr="004A49AD" w:rsidDel="00241481">
        <w:rPr>
          <w:i/>
          <w:iCs/>
        </w:rPr>
        <w:t xml:space="preserve"> </w:t>
      </w:r>
    </w:p>
    <w:p w14:paraId="2C665A24" w14:textId="77777777" w:rsidR="00241481" w:rsidRDefault="00E45217" w:rsidP="00241481">
      <w:pPr>
        <w:pStyle w:val="NormalWeb"/>
        <w:numPr>
          <w:ilvl w:val="0"/>
          <w:numId w:val="21"/>
        </w:numPr>
        <w:spacing w:before="0" w:beforeAutospacing="0" w:after="0" w:afterAutospacing="0"/>
        <w:rPr>
          <w:i/>
          <w:iCs/>
        </w:rPr>
      </w:pPr>
      <w:r w:rsidRPr="004A49AD">
        <w:rPr>
          <w:rStyle w:val="Strong"/>
          <w:i/>
          <w:iCs/>
        </w:rPr>
        <w:t>CAUTI Case Review:</w:t>
      </w:r>
      <w:r w:rsidRPr="004A49AD">
        <w:rPr>
          <w:i/>
          <w:iCs/>
        </w:rPr>
        <w:t xml:space="preserve"> This form reviewed by managers and infection prevention. </w:t>
      </w:r>
      <w:r w:rsidR="00241481">
        <w:rPr>
          <w:i/>
          <w:iCs/>
        </w:rPr>
        <w:t>See your practice site for specific links.</w:t>
      </w:r>
    </w:p>
    <w:p w14:paraId="1F62F376" w14:textId="47375454" w:rsidR="00E45217" w:rsidRPr="00241481" w:rsidRDefault="00E45217" w:rsidP="00241481">
      <w:pPr>
        <w:pStyle w:val="NormalWeb"/>
        <w:numPr>
          <w:ilvl w:val="0"/>
          <w:numId w:val="21"/>
        </w:numPr>
        <w:spacing w:before="0" w:beforeAutospacing="0" w:after="0" w:afterAutospacing="0"/>
        <w:rPr>
          <w:rStyle w:val="Strong"/>
          <w:b w:val="0"/>
          <w:bCs w:val="0"/>
          <w:i/>
          <w:iCs/>
        </w:rPr>
      </w:pPr>
      <w:r w:rsidRPr="00241481">
        <w:rPr>
          <w:rStyle w:val="Strong"/>
          <w:i/>
          <w:iCs/>
        </w:rPr>
        <w:t>CLABSI Case Review:</w:t>
      </w:r>
      <w:r w:rsidRPr="00241481">
        <w:rPr>
          <w:i/>
          <w:iCs/>
        </w:rPr>
        <w:t xml:space="preserve"> This form </w:t>
      </w:r>
      <w:r w:rsidR="00DB56A8" w:rsidRPr="00241481">
        <w:rPr>
          <w:i/>
          <w:iCs/>
        </w:rPr>
        <w:t xml:space="preserve">is </w:t>
      </w:r>
      <w:r w:rsidRPr="00241481">
        <w:rPr>
          <w:i/>
          <w:iCs/>
        </w:rPr>
        <w:t>reviewed by managers and infection prevention.</w:t>
      </w:r>
      <w:r w:rsidR="00241481" w:rsidRPr="00241481">
        <w:rPr>
          <w:i/>
          <w:iCs/>
        </w:rPr>
        <w:t xml:space="preserve"> See your practice site for specific links</w:t>
      </w:r>
      <w:r w:rsidR="00241481">
        <w:rPr>
          <w:i/>
          <w:iCs/>
        </w:rPr>
        <w:t>.</w:t>
      </w:r>
    </w:p>
    <w:p w14:paraId="035C0883" w14:textId="7507FAFF" w:rsidR="00580D89" w:rsidRPr="00241481" w:rsidRDefault="00E45217" w:rsidP="00241481">
      <w:pPr>
        <w:numPr>
          <w:ilvl w:val="0"/>
          <w:numId w:val="20"/>
        </w:numPr>
        <w:spacing w:after="0" w:line="240" w:lineRule="auto"/>
        <w:rPr>
          <w:rFonts w:ascii="Times New Roman" w:hAnsi="Times New Roman" w:cs="Times New Roman"/>
          <w:i/>
          <w:iCs/>
          <w:sz w:val="24"/>
          <w:szCs w:val="24"/>
        </w:rPr>
      </w:pPr>
      <w:r w:rsidRPr="00241481">
        <w:rPr>
          <w:rStyle w:val="Strong"/>
          <w:rFonts w:ascii="Times New Roman" w:hAnsi="Times New Roman" w:cs="Times New Roman"/>
          <w:i/>
          <w:iCs/>
          <w:sz w:val="24"/>
          <w:szCs w:val="24"/>
        </w:rPr>
        <w:t>Blood Transfusion reaction/Medication errors</w:t>
      </w:r>
      <w:r w:rsidR="00241481" w:rsidRPr="00241481">
        <w:rPr>
          <w:rFonts w:ascii="Times New Roman" w:hAnsi="Times New Roman" w:cs="Times New Roman"/>
          <w:i/>
          <w:iCs/>
          <w:sz w:val="24"/>
          <w:szCs w:val="24"/>
        </w:rPr>
        <w:t>- see your practice site for specific links.</w:t>
      </w:r>
    </w:p>
    <w:p w14:paraId="49F71B0B" w14:textId="77777777" w:rsidR="00241481" w:rsidRDefault="00241481" w:rsidP="00241481">
      <w:pPr>
        <w:spacing w:after="0" w:line="240" w:lineRule="auto"/>
        <w:rPr>
          <w:rFonts w:ascii="Times New Roman" w:hAnsi="Times New Roman" w:cs="Times New Roman"/>
          <w:i/>
          <w:iCs/>
          <w:sz w:val="24"/>
          <w:szCs w:val="24"/>
        </w:rPr>
      </w:pPr>
    </w:p>
    <w:p w14:paraId="78DE64A1" w14:textId="77777777" w:rsidR="00241481" w:rsidRPr="00241481" w:rsidRDefault="00241481" w:rsidP="00241481">
      <w:pPr>
        <w:spacing w:after="0" w:line="240" w:lineRule="auto"/>
        <w:rPr>
          <w:rFonts w:ascii="Times New Roman" w:hAnsi="Times New Roman" w:cs="Times New Roman"/>
          <w:i/>
          <w:iCs/>
          <w:sz w:val="24"/>
          <w:szCs w:val="24"/>
        </w:rPr>
      </w:pPr>
    </w:p>
    <w:p w14:paraId="7A468C44" w14:textId="02B1BF6E" w:rsidR="00F838A2" w:rsidRPr="00E45217" w:rsidRDefault="00F838A2" w:rsidP="003B3379">
      <w:pPr>
        <w:pStyle w:val="ListParagraph"/>
        <w:numPr>
          <w:ilvl w:val="0"/>
          <w:numId w:val="9"/>
        </w:numPr>
        <w:rPr>
          <w:rFonts w:ascii="Times New Roman" w:hAnsi="Times New Roman" w:cs="Times New Roman"/>
          <w:sz w:val="24"/>
          <w:szCs w:val="24"/>
        </w:rPr>
      </w:pPr>
      <w:r w:rsidRPr="00E45217">
        <w:rPr>
          <w:rFonts w:ascii="Times New Roman" w:hAnsi="Times New Roman" w:cs="Times New Roman"/>
          <w:sz w:val="24"/>
          <w:szCs w:val="24"/>
        </w:rPr>
        <w:t xml:space="preserve">Identify </w:t>
      </w:r>
      <w:r w:rsidR="005E5EEF">
        <w:rPr>
          <w:rFonts w:ascii="Times New Roman" w:hAnsi="Times New Roman" w:cs="Times New Roman"/>
          <w:sz w:val="24"/>
          <w:szCs w:val="24"/>
        </w:rPr>
        <w:t xml:space="preserve">the </w:t>
      </w:r>
      <w:r w:rsidRPr="00E45217">
        <w:rPr>
          <w:rFonts w:ascii="Times New Roman" w:hAnsi="Times New Roman" w:cs="Times New Roman"/>
          <w:sz w:val="24"/>
          <w:szCs w:val="24"/>
        </w:rPr>
        <w:t>actual and potential level</w:t>
      </w:r>
      <w:r w:rsidR="005E5EEF">
        <w:rPr>
          <w:rFonts w:ascii="Times New Roman" w:hAnsi="Times New Roman" w:cs="Times New Roman"/>
          <w:sz w:val="24"/>
          <w:szCs w:val="24"/>
        </w:rPr>
        <w:t>s</w:t>
      </w:r>
      <w:r w:rsidRPr="00E45217">
        <w:rPr>
          <w:rFonts w:ascii="Times New Roman" w:hAnsi="Times New Roman" w:cs="Times New Roman"/>
          <w:sz w:val="24"/>
          <w:szCs w:val="24"/>
        </w:rPr>
        <w:t xml:space="preserve"> of risks to providers on the unit</w:t>
      </w:r>
      <w:r w:rsidR="00122A4E" w:rsidRPr="00E45217">
        <w:rPr>
          <w:rFonts w:ascii="Times New Roman" w:hAnsi="Times New Roman" w:cs="Times New Roman"/>
          <w:sz w:val="24"/>
          <w:szCs w:val="24"/>
        </w:rPr>
        <w:t xml:space="preserve"> (example Brøset Violence Checklist and CAM</w:t>
      </w:r>
      <w:r w:rsidR="00021E80">
        <w:rPr>
          <w:rFonts w:ascii="Times New Roman" w:hAnsi="Times New Roman" w:cs="Times New Roman"/>
          <w:sz w:val="24"/>
          <w:szCs w:val="24"/>
        </w:rPr>
        <w:t xml:space="preserve"> </w:t>
      </w:r>
      <w:r w:rsidR="00122A4E" w:rsidRPr="00E45217">
        <w:rPr>
          <w:rFonts w:ascii="Times New Roman" w:hAnsi="Times New Roman" w:cs="Times New Roman"/>
          <w:sz w:val="24"/>
          <w:szCs w:val="24"/>
        </w:rPr>
        <w:t>non</w:t>
      </w:r>
      <w:r w:rsidR="00021E80">
        <w:rPr>
          <w:rFonts w:ascii="Times New Roman" w:hAnsi="Times New Roman" w:cs="Times New Roman"/>
          <w:sz w:val="24"/>
          <w:szCs w:val="24"/>
        </w:rPr>
        <w:t>-</w:t>
      </w:r>
      <w:r w:rsidR="00122A4E" w:rsidRPr="00E45217">
        <w:rPr>
          <w:rFonts w:ascii="Times New Roman" w:hAnsi="Times New Roman" w:cs="Times New Roman"/>
          <w:sz w:val="24"/>
          <w:szCs w:val="24"/>
        </w:rPr>
        <w:t>ICU). Identify a low, medium</w:t>
      </w:r>
      <w:r w:rsidR="00E8524F">
        <w:rPr>
          <w:rFonts w:ascii="Times New Roman" w:hAnsi="Times New Roman" w:cs="Times New Roman"/>
          <w:sz w:val="24"/>
          <w:szCs w:val="24"/>
        </w:rPr>
        <w:t>,</w:t>
      </w:r>
      <w:r w:rsidR="00122A4E" w:rsidRPr="00E45217">
        <w:rPr>
          <w:rFonts w:ascii="Times New Roman" w:hAnsi="Times New Roman" w:cs="Times New Roman"/>
          <w:sz w:val="24"/>
          <w:szCs w:val="24"/>
        </w:rPr>
        <w:t xml:space="preserve"> and high-risk score.   </w:t>
      </w:r>
    </w:p>
    <w:p w14:paraId="6F3F693B" w14:textId="74A35927" w:rsidR="008F0F81" w:rsidRPr="004A49AD" w:rsidRDefault="00E45217" w:rsidP="008F0F81">
      <w:pPr>
        <w:rPr>
          <w:rFonts w:ascii="Times New Roman" w:hAnsi="Times New Roman" w:cs="Times New Roman"/>
          <w:i/>
          <w:iCs/>
          <w:sz w:val="24"/>
          <w:szCs w:val="24"/>
        </w:rPr>
      </w:pPr>
      <w:r w:rsidRPr="004A49AD">
        <w:rPr>
          <w:rFonts w:ascii="Times New Roman" w:hAnsi="Times New Roman" w:cs="Times New Roman"/>
          <w:i/>
          <w:iCs/>
          <w:sz w:val="24"/>
          <w:szCs w:val="24"/>
        </w:rPr>
        <w:lastRenderedPageBreak/>
        <w:t xml:space="preserve">There are many tools the system uses to determine if a patient is a potential risk to staff. </w:t>
      </w:r>
      <w:r w:rsidR="005E5EEF" w:rsidRPr="004A49AD">
        <w:rPr>
          <w:rFonts w:ascii="Times New Roman" w:hAnsi="Times New Roman" w:cs="Times New Roman"/>
          <w:i/>
          <w:iCs/>
          <w:sz w:val="24"/>
          <w:szCs w:val="24"/>
        </w:rPr>
        <w:t>T</w:t>
      </w:r>
      <w:r w:rsidRPr="004A49AD">
        <w:rPr>
          <w:rFonts w:ascii="Times New Roman" w:hAnsi="Times New Roman" w:cs="Times New Roman"/>
          <w:i/>
          <w:iCs/>
          <w:sz w:val="24"/>
          <w:szCs w:val="24"/>
        </w:rPr>
        <w:t xml:space="preserve">he nurse’s role </w:t>
      </w:r>
      <w:r w:rsidR="005E5EEF" w:rsidRPr="004A49AD">
        <w:rPr>
          <w:rFonts w:ascii="Times New Roman" w:hAnsi="Times New Roman" w:cs="Times New Roman"/>
          <w:i/>
          <w:iCs/>
          <w:sz w:val="24"/>
          <w:szCs w:val="24"/>
        </w:rPr>
        <w:t xml:space="preserve">is </w:t>
      </w:r>
      <w:r w:rsidRPr="004A49AD">
        <w:rPr>
          <w:rFonts w:ascii="Times New Roman" w:hAnsi="Times New Roman" w:cs="Times New Roman"/>
          <w:i/>
          <w:iCs/>
          <w:sz w:val="24"/>
          <w:szCs w:val="24"/>
        </w:rPr>
        <w:t>to navigate these situations and determine the best way to interact with these clients. The student will review and understand the Brøset Violence Checklist and CAM</w:t>
      </w:r>
      <w:r w:rsidR="00021E80">
        <w:rPr>
          <w:rFonts w:ascii="Times New Roman" w:hAnsi="Times New Roman" w:cs="Times New Roman"/>
          <w:i/>
          <w:iCs/>
          <w:sz w:val="24"/>
          <w:szCs w:val="24"/>
        </w:rPr>
        <w:t xml:space="preserve"> </w:t>
      </w:r>
      <w:r w:rsidRPr="004A49AD">
        <w:rPr>
          <w:rFonts w:ascii="Times New Roman" w:hAnsi="Times New Roman" w:cs="Times New Roman"/>
          <w:i/>
          <w:iCs/>
          <w:sz w:val="24"/>
          <w:szCs w:val="24"/>
        </w:rPr>
        <w:t>non-ICU assessment and identify ways to manage a high</w:t>
      </w:r>
      <w:r w:rsidR="005E5EEF" w:rsidRPr="004A49AD">
        <w:rPr>
          <w:rFonts w:ascii="Times New Roman" w:hAnsi="Times New Roman" w:cs="Times New Roman"/>
          <w:i/>
          <w:iCs/>
          <w:sz w:val="24"/>
          <w:szCs w:val="24"/>
        </w:rPr>
        <w:t>-</w:t>
      </w:r>
      <w:r w:rsidRPr="004A49AD">
        <w:rPr>
          <w:rFonts w:ascii="Times New Roman" w:hAnsi="Times New Roman" w:cs="Times New Roman"/>
          <w:i/>
          <w:iCs/>
          <w:sz w:val="24"/>
          <w:szCs w:val="24"/>
        </w:rPr>
        <w:t>, medium</w:t>
      </w:r>
      <w:r w:rsidR="005E5EEF" w:rsidRPr="004A49AD">
        <w:rPr>
          <w:rFonts w:ascii="Times New Roman" w:hAnsi="Times New Roman" w:cs="Times New Roman"/>
          <w:i/>
          <w:iCs/>
          <w:sz w:val="24"/>
          <w:szCs w:val="24"/>
        </w:rPr>
        <w:t>-</w:t>
      </w:r>
      <w:r w:rsidRPr="004A49AD">
        <w:rPr>
          <w:rFonts w:ascii="Times New Roman" w:hAnsi="Times New Roman" w:cs="Times New Roman"/>
          <w:i/>
          <w:iCs/>
          <w:sz w:val="24"/>
          <w:szCs w:val="24"/>
        </w:rPr>
        <w:t>, and low-risk patient.</w:t>
      </w:r>
    </w:p>
    <w:p w14:paraId="50624E08" w14:textId="77777777" w:rsidR="00E45217" w:rsidRPr="00E45217" w:rsidRDefault="00E45217" w:rsidP="008F0F81">
      <w:pPr>
        <w:rPr>
          <w:rFonts w:ascii="Times New Roman" w:hAnsi="Times New Roman" w:cs="Times New Roman"/>
          <w:sz w:val="24"/>
          <w:szCs w:val="24"/>
        </w:rPr>
      </w:pPr>
    </w:p>
    <w:p w14:paraId="6EB4F78A" w14:textId="7E0244D4" w:rsidR="00F838A2" w:rsidRPr="004A49AD" w:rsidRDefault="00122A4E" w:rsidP="003B3379">
      <w:pPr>
        <w:pStyle w:val="ListParagraph"/>
        <w:numPr>
          <w:ilvl w:val="0"/>
          <w:numId w:val="9"/>
        </w:numPr>
        <w:rPr>
          <w:rFonts w:ascii="Times New Roman" w:hAnsi="Times New Roman" w:cs="Times New Roman"/>
          <w:sz w:val="24"/>
          <w:szCs w:val="24"/>
        </w:rPr>
      </w:pPr>
      <w:r w:rsidRPr="00E45217">
        <w:rPr>
          <w:rFonts w:ascii="Times New Roman" w:hAnsi="Times New Roman" w:cs="Times New Roman"/>
          <w:sz w:val="24"/>
          <w:szCs w:val="24"/>
        </w:rPr>
        <w:t xml:space="preserve">Identify measures to prevent workplace violence and injury on the unit. </w:t>
      </w:r>
      <w:r w:rsidR="005208DD" w:rsidRPr="00E45217">
        <w:rPr>
          <w:rFonts w:ascii="Times New Roman" w:hAnsi="Times New Roman" w:cs="Times New Roman"/>
          <w:sz w:val="24"/>
          <w:szCs w:val="24"/>
        </w:rPr>
        <w:t>(</w:t>
      </w:r>
      <w:r w:rsidR="00021E80">
        <w:rPr>
          <w:rFonts w:ascii="Times New Roman" w:hAnsi="Times New Roman" w:cs="Times New Roman"/>
          <w:sz w:val="24"/>
          <w:szCs w:val="24"/>
        </w:rPr>
        <w:t xml:space="preserve">Such as </w:t>
      </w:r>
      <w:r w:rsidR="005208DD" w:rsidRPr="00E45217">
        <w:rPr>
          <w:rFonts w:ascii="Times New Roman" w:hAnsi="Times New Roman" w:cs="Times New Roman"/>
          <w:sz w:val="24"/>
          <w:szCs w:val="24"/>
        </w:rPr>
        <w:t>injury—back injuries related to lifting patients; violence could be related to family members or patients becoming violent; CPI training—identify signs of distress and anxiety</w:t>
      </w:r>
      <w:r w:rsidR="00CA24B2">
        <w:rPr>
          <w:rFonts w:ascii="Times New Roman" w:hAnsi="Times New Roman" w:cs="Times New Roman"/>
          <w:sz w:val="24"/>
          <w:szCs w:val="24"/>
        </w:rPr>
        <w:t xml:space="preserve">; code </w:t>
      </w:r>
      <w:r w:rsidR="00CA24B2" w:rsidRPr="004A49AD">
        <w:rPr>
          <w:rFonts w:ascii="Times New Roman" w:hAnsi="Times New Roman" w:cs="Times New Roman"/>
          <w:sz w:val="24"/>
          <w:szCs w:val="24"/>
        </w:rPr>
        <w:t>alert system</w:t>
      </w:r>
      <w:r w:rsidR="005208DD" w:rsidRPr="004A49AD">
        <w:rPr>
          <w:rFonts w:ascii="Times New Roman" w:hAnsi="Times New Roman" w:cs="Times New Roman"/>
          <w:sz w:val="24"/>
          <w:szCs w:val="24"/>
        </w:rPr>
        <w:t>)</w:t>
      </w:r>
    </w:p>
    <w:p w14:paraId="1152A43C" w14:textId="41A3E657" w:rsidR="00E45217" w:rsidRPr="004A49AD" w:rsidRDefault="00E45217" w:rsidP="008F0F81">
      <w:pPr>
        <w:rPr>
          <w:rFonts w:ascii="Times New Roman" w:hAnsi="Times New Roman" w:cs="Times New Roman"/>
          <w:i/>
          <w:iCs/>
          <w:sz w:val="24"/>
          <w:szCs w:val="24"/>
        </w:rPr>
      </w:pPr>
      <w:r w:rsidRPr="004A49AD">
        <w:rPr>
          <w:rFonts w:ascii="Times New Roman" w:hAnsi="Times New Roman" w:cs="Times New Roman"/>
          <w:i/>
          <w:iCs/>
          <w:sz w:val="24"/>
          <w:szCs w:val="24"/>
        </w:rPr>
        <w:t>Many environmental hazards can pose injury to nurses. The student nurse will identify items or tasks that can put staff at risk. If time allows, the professor can show the CPI training offered by the organization under LMS training. To get there, log onto Learning Management Systems and search CPI. This class and its associated subsections can help the student identify patient anxieties. </w:t>
      </w:r>
      <w:hyperlink r:id="rId8" w:tgtFrame="_blank" w:history="1">
        <w:r w:rsidRPr="00E60682">
          <w:rPr>
            <w:rStyle w:val="Hyperlink"/>
            <w:rFonts w:ascii="Times New Roman" w:hAnsi="Times New Roman" w:cs="Times New Roman"/>
            <w:i/>
            <w:iCs/>
            <w:color w:val="0070C0"/>
            <w:sz w:val="24"/>
            <w:szCs w:val="24"/>
          </w:rPr>
          <w:t>Learning Management (certpointsystems.com)</w:t>
        </w:r>
      </w:hyperlink>
      <w:r w:rsidRPr="004A49AD">
        <w:rPr>
          <w:rFonts w:ascii="Times New Roman" w:hAnsi="Times New Roman" w:cs="Times New Roman"/>
          <w:i/>
          <w:iCs/>
          <w:sz w:val="24"/>
          <w:szCs w:val="24"/>
        </w:rPr>
        <w:t> </w:t>
      </w:r>
    </w:p>
    <w:p w14:paraId="2F8953C2" w14:textId="6517EC56" w:rsidR="008F0F81" w:rsidRPr="004A49AD" w:rsidRDefault="00DB1A35" w:rsidP="008F0F81">
      <w:pPr>
        <w:rPr>
          <w:rFonts w:ascii="Times New Roman" w:hAnsi="Times New Roman" w:cs="Times New Roman"/>
          <w:i/>
          <w:iCs/>
          <w:sz w:val="24"/>
          <w:szCs w:val="24"/>
        </w:rPr>
      </w:pPr>
      <w:r>
        <w:rPr>
          <w:rFonts w:ascii="Times New Roman" w:hAnsi="Times New Roman" w:cs="Times New Roman"/>
          <w:i/>
          <w:iCs/>
          <w:sz w:val="24"/>
          <w:szCs w:val="24"/>
        </w:rPr>
        <w:t>(</w:t>
      </w:r>
      <w:r w:rsidR="00E35AF3" w:rsidRPr="004A49AD">
        <w:rPr>
          <w:rFonts w:ascii="Times New Roman" w:hAnsi="Times New Roman" w:cs="Times New Roman"/>
          <w:i/>
          <w:iCs/>
          <w:sz w:val="24"/>
          <w:szCs w:val="24"/>
        </w:rPr>
        <w:t>See snapshot 5A for CPI training page</w:t>
      </w:r>
      <w:r>
        <w:rPr>
          <w:rFonts w:ascii="Times New Roman" w:hAnsi="Times New Roman" w:cs="Times New Roman"/>
          <w:i/>
          <w:iCs/>
          <w:sz w:val="24"/>
          <w:szCs w:val="24"/>
        </w:rPr>
        <w:t>)</w:t>
      </w:r>
    </w:p>
    <w:p w14:paraId="0C21C5D5" w14:textId="77777777" w:rsidR="00E45217" w:rsidRPr="00E45217" w:rsidRDefault="00E45217" w:rsidP="008F0F81">
      <w:pPr>
        <w:rPr>
          <w:rFonts w:ascii="Times New Roman" w:hAnsi="Times New Roman" w:cs="Times New Roman"/>
          <w:color w:val="FF0000"/>
          <w:sz w:val="24"/>
          <w:szCs w:val="24"/>
        </w:rPr>
      </w:pPr>
    </w:p>
    <w:p w14:paraId="695B4537" w14:textId="7F567402" w:rsidR="003D0C46" w:rsidRPr="00E45217" w:rsidRDefault="005208DD" w:rsidP="003B3379">
      <w:pPr>
        <w:pStyle w:val="ListParagraph"/>
        <w:numPr>
          <w:ilvl w:val="0"/>
          <w:numId w:val="9"/>
        </w:numPr>
        <w:rPr>
          <w:rFonts w:ascii="Times New Roman" w:hAnsi="Times New Roman" w:cs="Times New Roman"/>
          <w:sz w:val="24"/>
          <w:szCs w:val="24"/>
        </w:rPr>
      </w:pPr>
      <w:r w:rsidRPr="00E45217">
        <w:rPr>
          <w:rFonts w:ascii="Times New Roman" w:hAnsi="Times New Roman" w:cs="Times New Roman"/>
          <w:sz w:val="24"/>
          <w:szCs w:val="24"/>
        </w:rPr>
        <w:t xml:space="preserve">Identify any policies for </w:t>
      </w:r>
      <w:r w:rsidR="005E5EEF">
        <w:rPr>
          <w:rFonts w:ascii="Times New Roman" w:hAnsi="Times New Roman" w:cs="Times New Roman"/>
          <w:sz w:val="24"/>
          <w:szCs w:val="24"/>
        </w:rPr>
        <w:t xml:space="preserve">preventing </w:t>
      </w:r>
      <w:r w:rsidRPr="00E45217">
        <w:rPr>
          <w:rFonts w:ascii="Times New Roman" w:hAnsi="Times New Roman" w:cs="Times New Roman"/>
          <w:sz w:val="24"/>
          <w:szCs w:val="24"/>
        </w:rPr>
        <w:t>violence and injury used at the facility.</w:t>
      </w:r>
      <w:r w:rsidR="00F838A2" w:rsidRPr="00E45217">
        <w:rPr>
          <w:rFonts w:ascii="Times New Roman" w:hAnsi="Times New Roman" w:cs="Times New Roman"/>
          <w:sz w:val="24"/>
          <w:szCs w:val="24"/>
        </w:rPr>
        <w:t xml:space="preserve">  </w:t>
      </w:r>
    </w:p>
    <w:p w14:paraId="47E65C48" w14:textId="17BFE0B2" w:rsidR="00E45217" w:rsidRPr="004A49AD" w:rsidRDefault="00E45217" w:rsidP="00E45217">
      <w:pPr>
        <w:pStyle w:val="NormalWeb"/>
        <w:spacing w:before="0" w:beforeAutospacing="0" w:after="0" w:afterAutospacing="0"/>
        <w:rPr>
          <w:i/>
          <w:iCs/>
        </w:rPr>
      </w:pPr>
      <w:r w:rsidRPr="004A49AD">
        <w:rPr>
          <w:i/>
          <w:iCs/>
        </w:rPr>
        <w:t>The organization offers policy guidance on how to manage combative patients. Additionally, a care pathway outlines how to manage these procedures. Finally, the organization has a Workplace Violence Committee that meets monthly. Please see below for specific directions to access information:</w:t>
      </w:r>
    </w:p>
    <w:p w14:paraId="64583380" w14:textId="77777777" w:rsidR="00E45217" w:rsidRPr="004A49AD" w:rsidRDefault="00E45217" w:rsidP="00E45217">
      <w:pPr>
        <w:pStyle w:val="NormalWeb"/>
        <w:spacing w:before="0" w:beforeAutospacing="0" w:after="0" w:afterAutospacing="0"/>
        <w:rPr>
          <w:i/>
          <w:iCs/>
        </w:rPr>
      </w:pPr>
    </w:p>
    <w:p w14:paraId="68B4C883" w14:textId="204B37A8" w:rsidR="00E45217" w:rsidRPr="00E60682" w:rsidRDefault="00E45217" w:rsidP="00E45217">
      <w:pPr>
        <w:pStyle w:val="NormalWeb"/>
        <w:numPr>
          <w:ilvl w:val="0"/>
          <w:numId w:val="22"/>
        </w:numPr>
        <w:spacing w:before="0" w:beforeAutospacing="0" w:after="0" w:afterAutospacing="0"/>
        <w:rPr>
          <w:i/>
          <w:iCs/>
          <w:color w:val="0070C0"/>
        </w:rPr>
      </w:pPr>
      <w:r w:rsidRPr="004A49AD">
        <w:rPr>
          <w:rStyle w:val="Strong"/>
          <w:i/>
          <w:iCs/>
        </w:rPr>
        <w:t>Policy:</w:t>
      </w:r>
      <w:r w:rsidRPr="004A49AD">
        <w:rPr>
          <w:i/>
          <w:iCs/>
        </w:rPr>
        <w:t> Look up the policy tab on the corporate internet. Search for ‘Workplace Violence’</w:t>
      </w:r>
      <w:r w:rsidR="00A44B24" w:rsidRPr="004A49AD">
        <w:rPr>
          <w:i/>
          <w:iCs/>
        </w:rPr>
        <w:t>;</w:t>
      </w:r>
      <w:r w:rsidRPr="004A49AD">
        <w:rPr>
          <w:i/>
          <w:iCs/>
        </w:rPr>
        <w:t xml:space="preserve"> this should be the first result in the list. </w:t>
      </w:r>
      <w:hyperlink r:id="rId9" w:tgtFrame="_blank" w:history="1">
        <w:r w:rsidRPr="00E60682">
          <w:rPr>
            <w:rStyle w:val="Hyperlink"/>
            <w:i/>
            <w:iCs/>
            <w:color w:val="0070C0"/>
          </w:rPr>
          <w:t>Policy Manager - MCN Healthcare (ellucid.com)</w:t>
        </w:r>
      </w:hyperlink>
    </w:p>
    <w:p w14:paraId="6B6EFF22" w14:textId="60981006" w:rsidR="00E45217" w:rsidRPr="004A49AD" w:rsidRDefault="00DB1A35" w:rsidP="00E45217">
      <w:pPr>
        <w:pStyle w:val="NormalWeb"/>
        <w:spacing w:before="0" w:beforeAutospacing="0" w:after="0" w:afterAutospacing="0"/>
        <w:rPr>
          <w:i/>
          <w:iCs/>
        </w:rPr>
      </w:pPr>
      <w:r>
        <w:rPr>
          <w:i/>
          <w:iCs/>
        </w:rPr>
        <w:t>(</w:t>
      </w:r>
      <w:r w:rsidR="00021E80">
        <w:rPr>
          <w:i/>
          <w:iCs/>
        </w:rPr>
        <w:t>S</w:t>
      </w:r>
      <w:r w:rsidR="00E45217" w:rsidRPr="004A49AD">
        <w:rPr>
          <w:i/>
          <w:iCs/>
        </w:rPr>
        <w:t xml:space="preserve">ee snapshot 6A for the title of </w:t>
      </w:r>
      <w:r w:rsidR="00A44B24" w:rsidRPr="004A49AD">
        <w:rPr>
          <w:i/>
          <w:iCs/>
        </w:rPr>
        <w:t xml:space="preserve">the </w:t>
      </w:r>
      <w:r w:rsidR="00E45217" w:rsidRPr="004A49AD">
        <w:rPr>
          <w:i/>
          <w:iCs/>
        </w:rPr>
        <w:t>document</w:t>
      </w:r>
      <w:r>
        <w:rPr>
          <w:i/>
          <w:iCs/>
        </w:rPr>
        <w:t>)</w:t>
      </w:r>
    </w:p>
    <w:p w14:paraId="30D5C154" w14:textId="77777777" w:rsidR="00E45217" w:rsidRPr="004A49AD" w:rsidRDefault="00E45217" w:rsidP="00E45217">
      <w:pPr>
        <w:pStyle w:val="NormalWeb"/>
        <w:spacing w:before="0" w:beforeAutospacing="0" w:after="0" w:afterAutospacing="0"/>
        <w:rPr>
          <w:i/>
          <w:iCs/>
        </w:rPr>
      </w:pPr>
    </w:p>
    <w:p w14:paraId="1C3EB869" w14:textId="4635CC9B" w:rsidR="00E45217" w:rsidRPr="004A49AD" w:rsidRDefault="00E45217" w:rsidP="00E45217">
      <w:pPr>
        <w:numPr>
          <w:ilvl w:val="0"/>
          <w:numId w:val="22"/>
        </w:numPr>
        <w:spacing w:after="0" w:line="240" w:lineRule="auto"/>
        <w:rPr>
          <w:rFonts w:ascii="Times New Roman" w:hAnsi="Times New Roman" w:cs="Times New Roman"/>
          <w:i/>
          <w:iCs/>
          <w:sz w:val="24"/>
          <w:szCs w:val="24"/>
        </w:rPr>
      </w:pPr>
      <w:r w:rsidRPr="004A49AD">
        <w:rPr>
          <w:rStyle w:val="Strong"/>
          <w:rFonts w:ascii="Times New Roman" w:hAnsi="Times New Roman" w:cs="Times New Roman"/>
          <w:i/>
          <w:iCs/>
          <w:sz w:val="24"/>
          <w:szCs w:val="24"/>
        </w:rPr>
        <w:t>Care pathway</w:t>
      </w:r>
      <w:r w:rsidRPr="004A49AD">
        <w:rPr>
          <w:rFonts w:ascii="Times New Roman" w:hAnsi="Times New Roman" w:cs="Times New Roman"/>
          <w:i/>
          <w:iCs/>
          <w:sz w:val="24"/>
          <w:szCs w:val="24"/>
        </w:rPr>
        <w:t>: On the corporate internet, click the ‘resource’ tab, then ‘Care Signature pathways</w:t>
      </w:r>
      <w:r w:rsidR="00637136"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then </w:t>
      </w:r>
      <w:r w:rsidR="00021E80">
        <w:rPr>
          <w:rFonts w:ascii="Times New Roman" w:hAnsi="Times New Roman" w:cs="Times New Roman"/>
          <w:i/>
          <w:iCs/>
          <w:sz w:val="24"/>
          <w:szCs w:val="24"/>
        </w:rPr>
        <w:t>“A</w:t>
      </w:r>
      <w:r w:rsidRPr="004A49AD">
        <w:rPr>
          <w:rFonts w:ascii="Times New Roman" w:hAnsi="Times New Roman" w:cs="Times New Roman"/>
          <w:i/>
          <w:iCs/>
          <w:sz w:val="24"/>
          <w:szCs w:val="24"/>
        </w:rPr>
        <w:t xml:space="preserve">dult </w:t>
      </w:r>
      <w:r w:rsidR="00021E80">
        <w:rPr>
          <w:rFonts w:ascii="Times New Roman" w:hAnsi="Times New Roman" w:cs="Times New Roman"/>
          <w:i/>
          <w:iCs/>
          <w:sz w:val="24"/>
          <w:szCs w:val="24"/>
        </w:rPr>
        <w:t>I</w:t>
      </w:r>
      <w:r w:rsidRPr="004A49AD">
        <w:rPr>
          <w:rFonts w:ascii="Times New Roman" w:hAnsi="Times New Roman" w:cs="Times New Roman"/>
          <w:i/>
          <w:iCs/>
          <w:sz w:val="24"/>
          <w:szCs w:val="24"/>
        </w:rPr>
        <w:t xml:space="preserve">npatient </w:t>
      </w:r>
      <w:r w:rsidR="00021E80">
        <w:rPr>
          <w:rFonts w:ascii="Times New Roman" w:hAnsi="Times New Roman" w:cs="Times New Roman"/>
          <w:i/>
          <w:iCs/>
          <w:sz w:val="24"/>
          <w:szCs w:val="24"/>
        </w:rPr>
        <w:t>P</w:t>
      </w:r>
      <w:r w:rsidRPr="004A49AD">
        <w:rPr>
          <w:rFonts w:ascii="Times New Roman" w:hAnsi="Times New Roman" w:cs="Times New Roman"/>
          <w:i/>
          <w:iCs/>
          <w:sz w:val="24"/>
          <w:szCs w:val="24"/>
        </w:rPr>
        <w:t>athways.</w:t>
      </w:r>
      <w:r w:rsidR="00021E80">
        <w:rPr>
          <w:rFonts w:ascii="Times New Roman" w:hAnsi="Times New Roman" w:cs="Times New Roman"/>
          <w:i/>
          <w:iCs/>
          <w:sz w:val="24"/>
          <w:szCs w:val="24"/>
        </w:rPr>
        <w:t>”</w:t>
      </w:r>
      <w:r w:rsidRPr="004A49AD">
        <w:rPr>
          <w:rFonts w:ascii="Times New Roman" w:hAnsi="Times New Roman" w:cs="Times New Roman"/>
          <w:i/>
          <w:iCs/>
          <w:sz w:val="24"/>
          <w:szCs w:val="24"/>
        </w:rPr>
        <w:t xml:space="preserve"> Finally</w:t>
      </w:r>
      <w:r w:rsidR="00637136"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search for ‘Social Drivers of Health Evaluation and Resources: Adult Ambulatory and Inpatient‘ </w:t>
      </w:r>
      <w:hyperlink r:id="rId10" w:tgtFrame="_blank" w:history="1">
        <w:r w:rsidRPr="00E60682">
          <w:rPr>
            <w:rStyle w:val="Hyperlink"/>
            <w:rFonts w:ascii="Times New Roman" w:hAnsi="Times New Roman" w:cs="Times New Roman"/>
            <w:i/>
            <w:iCs/>
            <w:color w:val="0070C0"/>
            <w:sz w:val="24"/>
            <w:szCs w:val="24"/>
          </w:rPr>
          <w:t>AgileMD | Social Drivers of Health Evaluation and Resources: Adult Ambulatory and Inpatient</w:t>
        </w:r>
      </w:hyperlink>
    </w:p>
    <w:p w14:paraId="5E5B43F9" w14:textId="77777777" w:rsidR="00E45217" w:rsidRPr="004A49AD" w:rsidRDefault="00E45217" w:rsidP="00E45217">
      <w:pPr>
        <w:spacing w:after="0" w:line="240" w:lineRule="auto"/>
        <w:rPr>
          <w:rStyle w:val="Strong"/>
          <w:rFonts w:ascii="Times New Roman" w:hAnsi="Times New Roman" w:cs="Times New Roman"/>
          <w:b w:val="0"/>
          <w:bCs w:val="0"/>
          <w:i/>
          <w:iCs/>
          <w:sz w:val="24"/>
          <w:szCs w:val="24"/>
        </w:rPr>
      </w:pPr>
    </w:p>
    <w:p w14:paraId="2D354DC4" w14:textId="64373540" w:rsidR="00E45217" w:rsidRPr="00E60682" w:rsidRDefault="00E45217" w:rsidP="00E45217">
      <w:pPr>
        <w:numPr>
          <w:ilvl w:val="0"/>
          <w:numId w:val="22"/>
        </w:numPr>
        <w:spacing w:after="0" w:line="240" w:lineRule="auto"/>
        <w:rPr>
          <w:rFonts w:ascii="Times New Roman" w:hAnsi="Times New Roman" w:cs="Times New Roman"/>
          <w:i/>
          <w:iCs/>
          <w:color w:val="0070C0"/>
          <w:sz w:val="24"/>
          <w:szCs w:val="24"/>
        </w:rPr>
      </w:pPr>
      <w:r w:rsidRPr="004A49AD">
        <w:rPr>
          <w:rStyle w:val="Strong"/>
          <w:rFonts w:ascii="Times New Roman" w:hAnsi="Times New Roman" w:cs="Times New Roman"/>
          <w:i/>
          <w:iCs/>
          <w:sz w:val="24"/>
          <w:szCs w:val="24"/>
        </w:rPr>
        <w:t>Workplace Violence Committee Homepage: </w:t>
      </w:r>
      <w:r w:rsidRPr="004A49AD">
        <w:rPr>
          <w:rFonts w:ascii="Times New Roman" w:hAnsi="Times New Roman" w:cs="Times New Roman"/>
          <w:i/>
          <w:iCs/>
          <w:sz w:val="24"/>
          <w:szCs w:val="24"/>
        </w:rPr>
        <w:t>Search for workplace violence on the corporate internet search tool. Then</w:t>
      </w:r>
      <w:r w:rsidR="0017020A"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look for your local workplace violence committee library and view the minutes. </w:t>
      </w:r>
      <w:hyperlink r:id="rId11" w:tgtFrame="_blank" w:history="1">
        <w:r w:rsidRPr="00E60682">
          <w:rPr>
            <w:rStyle w:val="Hyperlink"/>
            <w:rFonts w:ascii="Times New Roman" w:hAnsi="Times New Roman" w:cs="Times New Roman"/>
            <w:i/>
            <w:iCs/>
            <w:color w:val="0070C0"/>
            <w:sz w:val="24"/>
            <w:szCs w:val="24"/>
          </w:rPr>
          <w:t>WPV Meeting ​​Minutes - All Documents (ynhh.org)</w:t>
        </w:r>
      </w:hyperlink>
      <w:r w:rsidRPr="00E60682">
        <w:rPr>
          <w:rStyle w:val="Strong"/>
          <w:rFonts w:ascii="Times New Roman" w:hAnsi="Times New Roman" w:cs="Times New Roman"/>
          <w:i/>
          <w:iCs/>
          <w:color w:val="0070C0"/>
          <w:sz w:val="24"/>
          <w:szCs w:val="24"/>
        </w:rPr>
        <w:t> </w:t>
      </w:r>
    </w:p>
    <w:p w14:paraId="70F525D4" w14:textId="27EF5502" w:rsidR="00E45217" w:rsidRPr="004A49AD" w:rsidRDefault="00DB1A35" w:rsidP="00E45217">
      <w:pPr>
        <w:pStyle w:val="NormalWeb"/>
        <w:spacing w:before="0" w:beforeAutospacing="0" w:after="0" w:afterAutospacing="0"/>
        <w:rPr>
          <w:i/>
          <w:iCs/>
        </w:rPr>
      </w:pPr>
      <w:r>
        <w:rPr>
          <w:i/>
          <w:iCs/>
        </w:rPr>
        <w:t>(</w:t>
      </w:r>
      <w:r w:rsidR="00021E80">
        <w:rPr>
          <w:i/>
          <w:iCs/>
        </w:rPr>
        <w:t>S</w:t>
      </w:r>
      <w:r w:rsidR="00E45217" w:rsidRPr="004A49AD">
        <w:rPr>
          <w:i/>
          <w:iCs/>
        </w:rPr>
        <w:t>ee snapshot 6B for the title page of this committee</w:t>
      </w:r>
      <w:r>
        <w:rPr>
          <w:i/>
          <w:iCs/>
        </w:rPr>
        <w:t>)</w:t>
      </w:r>
    </w:p>
    <w:p w14:paraId="51727EC2" w14:textId="5325A2A0" w:rsidR="006D1338" w:rsidRDefault="006D1338">
      <w:pPr>
        <w:rPr>
          <w:rFonts w:ascii="Times New Roman" w:hAnsi="Times New Roman" w:cs="Times New Roman"/>
          <w:sz w:val="24"/>
          <w:szCs w:val="24"/>
        </w:rPr>
      </w:pPr>
    </w:p>
    <w:p w14:paraId="5C6FA0E5" w14:textId="32AD7EA4" w:rsidR="002F5502" w:rsidRPr="002F5502" w:rsidRDefault="002F5502" w:rsidP="002F5502">
      <w:pPr>
        <w:pStyle w:val="ListParagraph"/>
        <w:numPr>
          <w:ilvl w:val="0"/>
          <w:numId w:val="9"/>
        </w:numPr>
        <w:rPr>
          <w:rFonts w:ascii="Times New Roman" w:hAnsi="Times New Roman" w:cs="Times New Roman"/>
          <w:sz w:val="24"/>
          <w:szCs w:val="24"/>
        </w:rPr>
      </w:pPr>
      <w:r w:rsidRPr="002F5502">
        <w:rPr>
          <w:rFonts w:ascii="Times New Roman" w:hAnsi="Times New Roman" w:cs="Times New Roman"/>
          <w:sz w:val="24"/>
          <w:szCs w:val="24"/>
        </w:rPr>
        <w:t>Identify communication pathways for reporting, monitoring</w:t>
      </w:r>
      <w:r w:rsidR="00637136">
        <w:rPr>
          <w:rFonts w:ascii="Times New Roman" w:hAnsi="Times New Roman" w:cs="Times New Roman"/>
          <w:sz w:val="24"/>
          <w:szCs w:val="24"/>
        </w:rPr>
        <w:t>,</w:t>
      </w:r>
      <w:r w:rsidRPr="002F5502">
        <w:rPr>
          <w:rFonts w:ascii="Times New Roman" w:hAnsi="Times New Roman" w:cs="Times New Roman"/>
          <w:sz w:val="24"/>
          <w:szCs w:val="24"/>
        </w:rPr>
        <w:t xml:space="preserve"> and evaluating identified safety concerns, occurrences</w:t>
      </w:r>
      <w:r w:rsidR="00637136">
        <w:rPr>
          <w:rFonts w:ascii="Times New Roman" w:hAnsi="Times New Roman" w:cs="Times New Roman"/>
          <w:sz w:val="24"/>
          <w:szCs w:val="24"/>
        </w:rPr>
        <w:t>,</w:t>
      </w:r>
      <w:r w:rsidRPr="002F5502">
        <w:rPr>
          <w:rFonts w:ascii="Times New Roman" w:hAnsi="Times New Roman" w:cs="Times New Roman"/>
          <w:sz w:val="24"/>
          <w:szCs w:val="24"/>
        </w:rPr>
        <w:t xml:space="preserve"> and harm/injury events. </w:t>
      </w:r>
    </w:p>
    <w:p w14:paraId="417C5871" w14:textId="77777777" w:rsidR="002F5502" w:rsidRPr="002469E3" w:rsidRDefault="002F5502" w:rsidP="002F5502">
      <w:pPr>
        <w:pStyle w:val="ListParagraph"/>
        <w:rPr>
          <w:rFonts w:ascii="Times New Roman" w:hAnsi="Times New Roman" w:cs="Times New Roman"/>
          <w:sz w:val="24"/>
          <w:szCs w:val="24"/>
        </w:rPr>
      </w:pPr>
    </w:p>
    <w:p w14:paraId="5A59CC6D" w14:textId="76F530BC" w:rsidR="002F5502" w:rsidRDefault="002F5502" w:rsidP="002F5502">
      <w:pPr>
        <w:pStyle w:val="ListParagraph"/>
        <w:numPr>
          <w:ilvl w:val="0"/>
          <w:numId w:val="9"/>
        </w:numPr>
        <w:rPr>
          <w:rFonts w:ascii="Times New Roman" w:hAnsi="Times New Roman" w:cs="Times New Roman"/>
          <w:sz w:val="24"/>
          <w:szCs w:val="24"/>
        </w:rPr>
      </w:pPr>
      <w:r w:rsidRPr="002469E3">
        <w:rPr>
          <w:rFonts w:ascii="Times New Roman" w:hAnsi="Times New Roman" w:cs="Times New Roman"/>
          <w:sz w:val="24"/>
          <w:szCs w:val="24"/>
        </w:rPr>
        <w:lastRenderedPageBreak/>
        <w:t xml:space="preserve">Identify </w:t>
      </w:r>
      <w:r w:rsidR="00021E80">
        <w:rPr>
          <w:rFonts w:ascii="Times New Roman" w:hAnsi="Times New Roman" w:cs="Times New Roman"/>
          <w:sz w:val="24"/>
          <w:szCs w:val="24"/>
        </w:rPr>
        <w:t xml:space="preserve">two to three </w:t>
      </w:r>
      <w:r w:rsidRPr="002469E3">
        <w:rPr>
          <w:rFonts w:ascii="Times New Roman" w:hAnsi="Times New Roman" w:cs="Times New Roman"/>
          <w:sz w:val="24"/>
          <w:szCs w:val="24"/>
        </w:rPr>
        <w:t>environmental safety issues that you observed being addressed during your shift</w:t>
      </w:r>
      <w:r w:rsidR="003705E2">
        <w:rPr>
          <w:rFonts w:ascii="Times New Roman" w:hAnsi="Times New Roman" w:cs="Times New Roman"/>
          <w:sz w:val="24"/>
          <w:szCs w:val="24"/>
        </w:rPr>
        <w:t>.</w:t>
      </w:r>
    </w:p>
    <w:p w14:paraId="42046895" w14:textId="77777777" w:rsidR="002F5502" w:rsidRPr="002469E3" w:rsidRDefault="002F5502" w:rsidP="002F5502">
      <w:pPr>
        <w:pStyle w:val="ListParagraph"/>
        <w:rPr>
          <w:rFonts w:ascii="Times New Roman" w:hAnsi="Times New Roman" w:cs="Times New Roman"/>
          <w:sz w:val="24"/>
          <w:szCs w:val="24"/>
        </w:rPr>
      </w:pPr>
    </w:p>
    <w:p w14:paraId="3E2D070D" w14:textId="7BA1F2AB" w:rsidR="002F5502" w:rsidRDefault="002F5502" w:rsidP="002F5502">
      <w:pPr>
        <w:pStyle w:val="ListParagraph"/>
        <w:numPr>
          <w:ilvl w:val="0"/>
          <w:numId w:val="9"/>
        </w:numPr>
        <w:rPr>
          <w:rFonts w:ascii="Times New Roman" w:hAnsi="Times New Roman" w:cs="Times New Roman"/>
          <w:sz w:val="24"/>
          <w:szCs w:val="24"/>
        </w:rPr>
      </w:pPr>
      <w:r w:rsidRPr="002469E3">
        <w:rPr>
          <w:rFonts w:ascii="Times New Roman" w:hAnsi="Times New Roman" w:cs="Times New Roman"/>
          <w:sz w:val="24"/>
          <w:szCs w:val="24"/>
        </w:rPr>
        <w:t xml:space="preserve">Identify </w:t>
      </w:r>
      <w:r w:rsidR="00021E80">
        <w:rPr>
          <w:rFonts w:ascii="Times New Roman" w:hAnsi="Times New Roman" w:cs="Times New Roman"/>
          <w:sz w:val="24"/>
          <w:szCs w:val="24"/>
        </w:rPr>
        <w:t>one</w:t>
      </w:r>
      <w:r w:rsidRPr="002469E3">
        <w:rPr>
          <w:rFonts w:ascii="Times New Roman" w:hAnsi="Times New Roman" w:cs="Times New Roman"/>
          <w:sz w:val="24"/>
          <w:szCs w:val="24"/>
        </w:rPr>
        <w:t xml:space="preserve"> potential environmental safety issue that requires communication/advocacy by you to the charge RN or other team member</w:t>
      </w:r>
      <w:r w:rsidR="003705E2">
        <w:rPr>
          <w:rFonts w:ascii="Times New Roman" w:hAnsi="Times New Roman" w:cs="Times New Roman"/>
          <w:sz w:val="24"/>
          <w:szCs w:val="24"/>
        </w:rPr>
        <w:t>.</w:t>
      </w:r>
    </w:p>
    <w:p w14:paraId="60745F47" w14:textId="77777777" w:rsidR="002F5502" w:rsidRPr="002469E3" w:rsidRDefault="002F5502" w:rsidP="002F5502">
      <w:pPr>
        <w:pStyle w:val="ListParagraph"/>
        <w:rPr>
          <w:rFonts w:ascii="Times New Roman" w:hAnsi="Times New Roman" w:cs="Times New Roman"/>
          <w:sz w:val="24"/>
          <w:szCs w:val="24"/>
        </w:rPr>
      </w:pPr>
    </w:p>
    <w:p w14:paraId="6B7813A9" w14:textId="018D529B" w:rsidR="002F5502" w:rsidRDefault="002F5502" w:rsidP="002F550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Pharmacy Safety </w:t>
      </w:r>
      <w:r w:rsidR="003705E2">
        <w:rPr>
          <w:rFonts w:ascii="Times New Roman" w:hAnsi="Times New Roman" w:cs="Times New Roman"/>
          <w:sz w:val="24"/>
          <w:szCs w:val="24"/>
        </w:rPr>
        <w:t>C</w:t>
      </w:r>
      <w:r>
        <w:rPr>
          <w:rFonts w:ascii="Times New Roman" w:hAnsi="Times New Roman" w:cs="Times New Roman"/>
          <w:sz w:val="24"/>
          <w:szCs w:val="24"/>
        </w:rPr>
        <w:t>heck: Identify</w:t>
      </w:r>
      <w:r w:rsidR="00021E80">
        <w:rPr>
          <w:rFonts w:ascii="Times New Roman" w:hAnsi="Times New Roman" w:cs="Times New Roman"/>
          <w:sz w:val="24"/>
          <w:szCs w:val="24"/>
        </w:rPr>
        <w:t xml:space="preserve"> one to three</w:t>
      </w:r>
      <w:r>
        <w:rPr>
          <w:rFonts w:ascii="Times New Roman" w:hAnsi="Times New Roman" w:cs="Times New Roman"/>
          <w:sz w:val="24"/>
          <w:szCs w:val="24"/>
        </w:rPr>
        <w:t xml:space="preserve"> procedures used on the unit for safe medication delivery, storage, and monitoring.</w:t>
      </w:r>
    </w:p>
    <w:p w14:paraId="789737AC" w14:textId="77777777" w:rsidR="002F5502" w:rsidRPr="002469E3" w:rsidRDefault="002F5502" w:rsidP="002F5502">
      <w:pPr>
        <w:pStyle w:val="ListParagraph"/>
        <w:rPr>
          <w:rFonts w:ascii="Times New Roman" w:hAnsi="Times New Roman" w:cs="Times New Roman"/>
          <w:sz w:val="24"/>
          <w:szCs w:val="24"/>
        </w:rPr>
      </w:pPr>
    </w:p>
    <w:p w14:paraId="5C3FB64C" w14:textId="684F5F79" w:rsidR="002F5502" w:rsidRDefault="002F5502" w:rsidP="002F550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Population Safety Check: Consider any safety issues specific to the patient</w:t>
      </w:r>
      <w:r w:rsidR="00E8524F">
        <w:rPr>
          <w:rFonts w:ascii="Times New Roman" w:hAnsi="Times New Roman" w:cs="Times New Roman"/>
          <w:sz w:val="24"/>
          <w:szCs w:val="24"/>
        </w:rPr>
        <w:t>’s</w:t>
      </w:r>
      <w:r>
        <w:rPr>
          <w:rFonts w:ascii="Times New Roman" w:hAnsi="Times New Roman" w:cs="Times New Roman"/>
          <w:sz w:val="24"/>
          <w:szCs w:val="24"/>
        </w:rPr>
        <w:t xml:space="preserve"> age, developmental stage, cognitive ability, and diagnosis.</w:t>
      </w:r>
    </w:p>
    <w:p w14:paraId="5E648AE8" w14:textId="1D1EEF21" w:rsidR="002F5502" w:rsidRPr="002469E3" w:rsidRDefault="002F5502" w:rsidP="002F550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Identify at least </w:t>
      </w:r>
      <w:r w:rsidR="00021E80">
        <w:rPr>
          <w:rFonts w:ascii="Times New Roman" w:hAnsi="Times New Roman" w:cs="Times New Roman"/>
          <w:sz w:val="24"/>
          <w:szCs w:val="24"/>
        </w:rPr>
        <w:t>two</w:t>
      </w:r>
      <w:r>
        <w:rPr>
          <w:rFonts w:ascii="Times New Roman" w:hAnsi="Times New Roman" w:cs="Times New Roman"/>
          <w:sz w:val="24"/>
          <w:szCs w:val="24"/>
        </w:rPr>
        <w:t xml:space="preserve"> nursing care interventions that will promote safety with the patient population on your unit. </w:t>
      </w:r>
    </w:p>
    <w:p w14:paraId="65DCA33F" w14:textId="77777777" w:rsidR="002F5502" w:rsidRPr="00E45217" w:rsidRDefault="002F5502">
      <w:pPr>
        <w:rPr>
          <w:rFonts w:ascii="Times New Roman" w:hAnsi="Times New Roman" w:cs="Times New Roman"/>
          <w:sz w:val="24"/>
          <w:szCs w:val="24"/>
        </w:rPr>
      </w:pPr>
    </w:p>
    <w:p w14:paraId="3075A9C6" w14:textId="31C7A4BF" w:rsidR="006D1338" w:rsidRPr="00E45217" w:rsidRDefault="004A49AD">
      <w:pPr>
        <w:rPr>
          <w:rFonts w:ascii="Times New Roman" w:hAnsi="Times New Roman" w:cs="Times New Roman"/>
          <w:b/>
          <w:sz w:val="24"/>
          <w:szCs w:val="24"/>
        </w:rPr>
      </w:pPr>
      <w:r w:rsidRPr="004A49AD">
        <w:rPr>
          <w:rFonts w:ascii="Times New Roman" w:hAnsi="Times New Roman" w:cs="Times New Roman"/>
          <w:b/>
          <w:bCs/>
          <w:sz w:val="24"/>
          <w:szCs w:val="24"/>
        </w:rPr>
        <w:t xml:space="preserve">During </w:t>
      </w:r>
      <w:r w:rsidR="00113615">
        <w:rPr>
          <w:rFonts w:ascii="Times New Roman" w:hAnsi="Times New Roman" w:cs="Times New Roman"/>
          <w:b/>
          <w:bCs/>
          <w:sz w:val="24"/>
          <w:szCs w:val="24"/>
        </w:rPr>
        <w:t xml:space="preserve">the </w:t>
      </w:r>
      <w:r w:rsidRPr="004A49AD">
        <w:rPr>
          <w:rFonts w:ascii="Times New Roman" w:hAnsi="Times New Roman" w:cs="Times New Roman"/>
          <w:b/>
          <w:bCs/>
          <w:sz w:val="24"/>
          <w:szCs w:val="24"/>
        </w:rPr>
        <w:t>clinical</w:t>
      </w:r>
      <w:r w:rsidR="00113615">
        <w:rPr>
          <w:rFonts w:ascii="Times New Roman" w:hAnsi="Times New Roman" w:cs="Times New Roman"/>
          <w:b/>
          <w:bCs/>
          <w:sz w:val="24"/>
          <w:szCs w:val="24"/>
        </w:rPr>
        <w:t xml:space="preserve"> day</w:t>
      </w:r>
      <w:r w:rsidRPr="004A49AD">
        <w:rPr>
          <w:rFonts w:ascii="Times New Roman" w:hAnsi="Times New Roman" w:cs="Times New Roman"/>
          <w:b/>
          <w:bCs/>
          <w:sz w:val="24"/>
          <w:szCs w:val="24"/>
        </w:rPr>
        <w:t>,</w:t>
      </w:r>
      <w:r w:rsidR="00113615">
        <w:rPr>
          <w:rFonts w:ascii="Times New Roman" w:hAnsi="Times New Roman" w:cs="Times New Roman"/>
          <w:b/>
          <w:bCs/>
          <w:sz w:val="24"/>
          <w:szCs w:val="24"/>
        </w:rPr>
        <w:t xml:space="preserve"> please</w:t>
      </w:r>
      <w:r w:rsidRPr="004A49AD">
        <w:rPr>
          <w:rFonts w:ascii="Times New Roman" w:hAnsi="Times New Roman" w:cs="Times New Roman"/>
          <w:b/>
          <w:bCs/>
          <w:sz w:val="24"/>
          <w:szCs w:val="24"/>
        </w:rPr>
        <w:t xml:space="preserve"> participate in quality and safety initiatives on the </w:t>
      </w:r>
      <w:r w:rsidR="00113615">
        <w:rPr>
          <w:rFonts w:ascii="Times New Roman" w:hAnsi="Times New Roman" w:cs="Times New Roman"/>
          <w:b/>
          <w:bCs/>
          <w:sz w:val="24"/>
          <w:szCs w:val="24"/>
        </w:rPr>
        <w:t>unit</w:t>
      </w:r>
      <w:r w:rsidRPr="004A49AD">
        <w:rPr>
          <w:rFonts w:ascii="Times New Roman" w:hAnsi="Times New Roman" w:cs="Times New Roman"/>
          <w:b/>
          <w:bCs/>
          <w:sz w:val="24"/>
          <w:szCs w:val="24"/>
        </w:rPr>
        <w:t xml:space="preserve">. The following are </w:t>
      </w:r>
      <w:r w:rsidR="00113615">
        <w:rPr>
          <w:rFonts w:ascii="Times New Roman" w:hAnsi="Times New Roman" w:cs="Times New Roman"/>
          <w:b/>
          <w:bCs/>
          <w:sz w:val="24"/>
          <w:szCs w:val="24"/>
        </w:rPr>
        <w:t>examples of initiatives</w:t>
      </w:r>
      <w:r w:rsidR="00113615" w:rsidRPr="004A49AD">
        <w:rPr>
          <w:rFonts w:ascii="Times New Roman" w:hAnsi="Times New Roman" w:cs="Times New Roman"/>
          <w:b/>
          <w:bCs/>
          <w:sz w:val="24"/>
          <w:szCs w:val="24"/>
        </w:rPr>
        <w:t xml:space="preserve"> </w:t>
      </w:r>
      <w:r w:rsidRPr="004A49AD">
        <w:rPr>
          <w:rFonts w:ascii="Times New Roman" w:hAnsi="Times New Roman" w:cs="Times New Roman"/>
          <w:b/>
          <w:bCs/>
          <w:sz w:val="24"/>
          <w:szCs w:val="24"/>
        </w:rPr>
        <w:t>that may be occurring on your unit</w:t>
      </w:r>
      <w:r>
        <w:rPr>
          <w:rFonts w:ascii="Times New Roman" w:hAnsi="Times New Roman" w:cs="Times New Roman"/>
          <w:b/>
          <w:bCs/>
          <w:sz w:val="24"/>
          <w:szCs w:val="24"/>
        </w:rPr>
        <w:t>.</w:t>
      </w:r>
      <w:r w:rsidRPr="00E45217">
        <w:rPr>
          <w:rFonts w:ascii="Times New Roman" w:hAnsi="Times New Roman" w:cs="Times New Roman"/>
          <w:b/>
          <w:sz w:val="24"/>
          <w:szCs w:val="24"/>
        </w:rPr>
        <w:t xml:space="preserve"> </w:t>
      </w:r>
    </w:p>
    <w:p w14:paraId="2CFEEDD8" w14:textId="77777777" w:rsidR="008B3A07" w:rsidRPr="00E45217" w:rsidRDefault="008B3A07">
      <w:pPr>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3865"/>
        <w:gridCol w:w="2610"/>
        <w:gridCol w:w="3150"/>
      </w:tblGrid>
      <w:tr w:rsidR="008F0F81" w:rsidRPr="00E45217" w14:paraId="2FC9BAA9" w14:textId="77777777" w:rsidTr="00EC4EBD">
        <w:tc>
          <w:tcPr>
            <w:tcW w:w="3865" w:type="dxa"/>
            <w:shd w:val="clear" w:color="auto" w:fill="D9D9D9" w:themeFill="background1" w:themeFillShade="D9"/>
          </w:tcPr>
          <w:p w14:paraId="4AF733EF" w14:textId="77777777" w:rsidR="008F0F81" w:rsidRPr="00E45217" w:rsidRDefault="008F0F81">
            <w:pPr>
              <w:rPr>
                <w:rFonts w:ascii="Times New Roman" w:hAnsi="Times New Roman" w:cs="Times New Roman"/>
                <w:b/>
                <w:sz w:val="24"/>
                <w:szCs w:val="24"/>
              </w:rPr>
            </w:pPr>
            <w:r w:rsidRPr="00E45217">
              <w:rPr>
                <w:rFonts w:ascii="Times New Roman" w:hAnsi="Times New Roman" w:cs="Times New Roman"/>
                <w:b/>
                <w:sz w:val="24"/>
                <w:szCs w:val="24"/>
              </w:rPr>
              <w:t xml:space="preserve">Activity: </w:t>
            </w:r>
          </w:p>
        </w:tc>
        <w:tc>
          <w:tcPr>
            <w:tcW w:w="2610" w:type="dxa"/>
            <w:shd w:val="clear" w:color="auto" w:fill="D9D9D9" w:themeFill="background1" w:themeFillShade="D9"/>
          </w:tcPr>
          <w:p w14:paraId="08904812" w14:textId="346459A4" w:rsidR="008F0F81" w:rsidRPr="00E45217" w:rsidRDefault="008F0F81">
            <w:pPr>
              <w:rPr>
                <w:rFonts w:ascii="Times New Roman" w:hAnsi="Times New Roman" w:cs="Times New Roman"/>
                <w:b/>
                <w:sz w:val="24"/>
                <w:szCs w:val="24"/>
              </w:rPr>
            </w:pPr>
            <w:r w:rsidRPr="00E45217">
              <w:rPr>
                <w:rFonts w:ascii="Times New Roman" w:hAnsi="Times New Roman" w:cs="Times New Roman"/>
                <w:b/>
                <w:sz w:val="24"/>
                <w:szCs w:val="24"/>
              </w:rPr>
              <w:t>Assessments/findings</w:t>
            </w:r>
            <w:r w:rsidR="00ED26D5" w:rsidRPr="00E45217">
              <w:rPr>
                <w:rFonts w:ascii="Times New Roman" w:hAnsi="Times New Roman" w:cs="Times New Roman"/>
                <w:b/>
                <w:sz w:val="24"/>
                <w:szCs w:val="24"/>
              </w:rPr>
              <w:t>:</w:t>
            </w:r>
            <w:r w:rsidRPr="00E45217">
              <w:rPr>
                <w:rFonts w:ascii="Times New Roman" w:hAnsi="Times New Roman" w:cs="Times New Roman"/>
                <w:b/>
                <w:sz w:val="24"/>
                <w:szCs w:val="24"/>
              </w:rPr>
              <w:t xml:space="preserve"> </w:t>
            </w:r>
          </w:p>
        </w:tc>
        <w:tc>
          <w:tcPr>
            <w:tcW w:w="3150" w:type="dxa"/>
            <w:shd w:val="clear" w:color="auto" w:fill="D9D9D9" w:themeFill="background1" w:themeFillShade="D9"/>
          </w:tcPr>
          <w:p w14:paraId="222991C3" w14:textId="483DE117" w:rsidR="008F0F81" w:rsidRPr="00E45217" w:rsidRDefault="008F0F81">
            <w:pPr>
              <w:rPr>
                <w:rFonts w:ascii="Times New Roman" w:hAnsi="Times New Roman" w:cs="Times New Roman"/>
                <w:b/>
                <w:sz w:val="24"/>
                <w:szCs w:val="24"/>
              </w:rPr>
            </w:pPr>
            <w:r w:rsidRPr="00E45217">
              <w:rPr>
                <w:rFonts w:ascii="Times New Roman" w:hAnsi="Times New Roman" w:cs="Times New Roman"/>
                <w:b/>
                <w:sz w:val="24"/>
                <w:szCs w:val="24"/>
              </w:rPr>
              <w:t>Follow</w:t>
            </w:r>
            <w:r w:rsidR="003705E2">
              <w:rPr>
                <w:rFonts w:ascii="Times New Roman" w:hAnsi="Times New Roman" w:cs="Times New Roman"/>
                <w:b/>
                <w:sz w:val="24"/>
                <w:szCs w:val="24"/>
              </w:rPr>
              <w:t>-</w:t>
            </w:r>
            <w:r w:rsidRPr="00E45217">
              <w:rPr>
                <w:rFonts w:ascii="Times New Roman" w:hAnsi="Times New Roman" w:cs="Times New Roman"/>
                <w:b/>
                <w:sz w:val="24"/>
                <w:szCs w:val="24"/>
              </w:rPr>
              <w:t xml:space="preserve"> up interventions/corrective action</w:t>
            </w:r>
            <w:r w:rsidR="005208DD" w:rsidRPr="00E45217">
              <w:rPr>
                <w:rFonts w:ascii="Times New Roman" w:hAnsi="Times New Roman" w:cs="Times New Roman"/>
                <w:b/>
                <w:sz w:val="24"/>
                <w:szCs w:val="24"/>
              </w:rPr>
              <w:t xml:space="preserve"> if applicable</w:t>
            </w:r>
            <w:r w:rsidR="00ED26D5" w:rsidRPr="00E45217">
              <w:rPr>
                <w:rFonts w:ascii="Times New Roman" w:hAnsi="Times New Roman" w:cs="Times New Roman"/>
                <w:b/>
                <w:sz w:val="24"/>
                <w:szCs w:val="24"/>
              </w:rPr>
              <w:t>:</w:t>
            </w:r>
          </w:p>
        </w:tc>
      </w:tr>
      <w:tr w:rsidR="00790A99" w:rsidRPr="00E45217" w14:paraId="72B19889" w14:textId="77777777" w:rsidTr="009142F2">
        <w:tc>
          <w:tcPr>
            <w:tcW w:w="9625" w:type="dxa"/>
            <w:gridSpan w:val="3"/>
          </w:tcPr>
          <w:p w14:paraId="464C2844" w14:textId="107979D2" w:rsidR="00790A99" w:rsidRPr="00E60682" w:rsidRDefault="00790A99" w:rsidP="00790A99">
            <w:pPr>
              <w:jc w:val="center"/>
              <w:rPr>
                <w:rFonts w:ascii="Times New Roman" w:hAnsi="Times New Roman" w:cs="Times New Roman"/>
                <w:b/>
                <w:bCs/>
                <w:color w:val="FF0000"/>
                <w:sz w:val="24"/>
                <w:szCs w:val="24"/>
              </w:rPr>
            </w:pPr>
            <w:r w:rsidRPr="00E60682">
              <w:rPr>
                <w:rFonts w:ascii="Times New Roman" w:hAnsi="Times New Roman" w:cs="Times New Roman"/>
                <w:b/>
                <w:bCs/>
                <w:sz w:val="24"/>
                <w:szCs w:val="24"/>
              </w:rPr>
              <w:t>Unit Checks</w:t>
            </w:r>
            <w:r w:rsidR="00D45104" w:rsidRPr="00E60682">
              <w:rPr>
                <w:rFonts w:ascii="Times New Roman" w:hAnsi="Times New Roman" w:cs="Times New Roman"/>
                <w:b/>
                <w:bCs/>
                <w:sz w:val="24"/>
                <w:szCs w:val="24"/>
              </w:rPr>
              <w:t xml:space="preserve"> – General Safety Activities </w:t>
            </w:r>
          </w:p>
        </w:tc>
      </w:tr>
      <w:tr w:rsidR="008F0F81" w:rsidRPr="00E45217" w14:paraId="4766AE5C" w14:textId="77777777" w:rsidTr="00EC4EBD">
        <w:tc>
          <w:tcPr>
            <w:tcW w:w="3865" w:type="dxa"/>
          </w:tcPr>
          <w:p w14:paraId="2D912A03" w14:textId="77777777" w:rsidR="00ED26D5" w:rsidRPr="00E45217" w:rsidRDefault="008F0F81" w:rsidP="005208DD">
            <w:pPr>
              <w:rPr>
                <w:rFonts w:ascii="Times New Roman" w:hAnsi="Times New Roman" w:cs="Times New Roman"/>
                <w:sz w:val="24"/>
                <w:szCs w:val="24"/>
              </w:rPr>
            </w:pPr>
            <w:r w:rsidRPr="00E45217">
              <w:rPr>
                <w:rFonts w:ascii="Times New Roman" w:hAnsi="Times New Roman" w:cs="Times New Roman"/>
                <w:sz w:val="24"/>
                <w:szCs w:val="24"/>
              </w:rPr>
              <w:t>Check the code carts</w:t>
            </w:r>
            <w:r w:rsidR="00ED26D5" w:rsidRPr="00E45217">
              <w:rPr>
                <w:rFonts w:ascii="Times New Roman" w:hAnsi="Times New Roman" w:cs="Times New Roman"/>
                <w:sz w:val="24"/>
                <w:szCs w:val="24"/>
              </w:rPr>
              <w:t>.</w:t>
            </w:r>
          </w:p>
          <w:p w14:paraId="5A23CBD1" w14:textId="5B919852" w:rsidR="008F0F81" w:rsidRPr="00E45217" w:rsidRDefault="00ED26D5" w:rsidP="005208DD">
            <w:pPr>
              <w:rPr>
                <w:rFonts w:ascii="Times New Roman" w:hAnsi="Times New Roman" w:cs="Times New Roman"/>
                <w:sz w:val="24"/>
                <w:szCs w:val="24"/>
              </w:rPr>
            </w:pPr>
            <w:r w:rsidRPr="00E45217">
              <w:rPr>
                <w:rFonts w:ascii="Times New Roman" w:hAnsi="Times New Roman" w:cs="Times New Roman"/>
                <w:sz w:val="24"/>
                <w:szCs w:val="24"/>
              </w:rPr>
              <w:t xml:space="preserve">Examples of what should be checked: </w:t>
            </w:r>
            <w:r w:rsidR="005208DD" w:rsidRPr="00E45217">
              <w:rPr>
                <w:rFonts w:ascii="Times New Roman" w:hAnsi="Times New Roman" w:cs="Times New Roman"/>
                <w:sz w:val="24"/>
                <w:szCs w:val="24"/>
              </w:rPr>
              <w:t>locked, sign out sheet, defib</w:t>
            </w:r>
            <w:r w:rsidRPr="00E45217">
              <w:rPr>
                <w:rFonts w:ascii="Times New Roman" w:hAnsi="Times New Roman" w:cs="Times New Roman"/>
                <w:sz w:val="24"/>
                <w:szCs w:val="24"/>
              </w:rPr>
              <w:t>rillator checked daily, oxygen</w:t>
            </w:r>
            <w:r w:rsidR="005208DD" w:rsidRPr="00E45217">
              <w:rPr>
                <w:rFonts w:ascii="Times New Roman" w:hAnsi="Times New Roman" w:cs="Times New Roman"/>
                <w:sz w:val="24"/>
                <w:szCs w:val="24"/>
              </w:rPr>
              <w:t xml:space="preserve"> tank full, c</w:t>
            </w:r>
            <w:r w:rsidR="008F0F81" w:rsidRPr="00E45217">
              <w:rPr>
                <w:rFonts w:ascii="Times New Roman" w:hAnsi="Times New Roman" w:cs="Times New Roman"/>
                <w:sz w:val="24"/>
                <w:szCs w:val="24"/>
              </w:rPr>
              <w:t>heck for expired medications, defibrillator pads</w:t>
            </w:r>
            <w:r w:rsidR="009E1001" w:rsidRPr="00E45217">
              <w:rPr>
                <w:rFonts w:ascii="Times New Roman" w:hAnsi="Times New Roman" w:cs="Times New Roman"/>
                <w:sz w:val="24"/>
                <w:szCs w:val="24"/>
              </w:rPr>
              <w:t xml:space="preserve"> present and not opened</w:t>
            </w:r>
            <w:r w:rsidR="005208DD" w:rsidRPr="00E45217">
              <w:rPr>
                <w:rFonts w:ascii="Times New Roman" w:hAnsi="Times New Roman" w:cs="Times New Roman"/>
                <w:sz w:val="24"/>
                <w:szCs w:val="24"/>
              </w:rPr>
              <w:t>)</w:t>
            </w:r>
          </w:p>
        </w:tc>
        <w:tc>
          <w:tcPr>
            <w:tcW w:w="2610" w:type="dxa"/>
          </w:tcPr>
          <w:p w14:paraId="2A4EEC6A" w14:textId="518A2F13" w:rsidR="008F0F81" w:rsidRPr="004A49AD" w:rsidRDefault="00EE1A1B">
            <w:pPr>
              <w:rPr>
                <w:rFonts w:ascii="Times New Roman" w:hAnsi="Times New Roman" w:cs="Times New Roman"/>
                <w:i/>
                <w:iCs/>
                <w:sz w:val="24"/>
                <w:szCs w:val="24"/>
              </w:rPr>
            </w:pPr>
            <w:r w:rsidRPr="004A49AD">
              <w:rPr>
                <w:rFonts w:ascii="Times New Roman" w:hAnsi="Times New Roman" w:cs="Times New Roman"/>
                <w:i/>
                <w:iCs/>
                <w:sz w:val="24"/>
                <w:szCs w:val="24"/>
              </w:rPr>
              <w:t xml:space="preserve">At </w:t>
            </w:r>
            <w:r w:rsidR="00F426D5" w:rsidRPr="004A49AD">
              <w:rPr>
                <w:rFonts w:ascii="Times New Roman" w:hAnsi="Times New Roman" w:cs="Times New Roman"/>
                <w:i/>
                <w:iCs/>
                <w:sz w:val="24"/>
                <w:szCs w:val="24"/>
              </w:rPr>
              <w:t>YNHHS</w:t>
            </w:r>
            <w:r w:rsidR="00E8524F"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code cart checklists should be on or directly above the code cart. This ensures that the defibrillator is checked,</w:t>
            </w:r>
            <w:r w:rsidR="0017020A" w:rsidRPr="004A49AD">
              <w:rPr>
                <w:rFonts w:ascii="Times New Roman" w:hAnsi="Times New Roman" w:cs="Times New Roman"/>
                <w:i/>
                <w:iCs/>
                <w:sz w:val="24"/>
                <w:szCs w:val="24"/>
              </w:rPr>
              <w:t xml:space="preserve"> the</w:t>
            </w:r>
            <w:r w:rsidRPr="004A49AD">
              <w:rPr>
                <w:rFonts w:ascii="Times New Roman" w:hAnsi="Times New Roman" w:cs="Times New Roman"/>
                <w:i/>
                <w:iCs/>
                <w:sz w:val="24"/>
                <w:szCs w:val="24"/>
              </w:rPr>
              <w:t xml:space="preserve"> expiration date is appropriate, and </w:t>
            </w:r>
            <w:r w:rsidR="0017020A" w:rsidRPr="004A49AD">
              <w:rPr>
                <w:rFonts w:ascii="Times New Roman" w:hAnsi="Times New Roman" w:cs="Times New Roman"/>
                <w:i/>
                <w:iCs/>
                <w:sz w:val="24"/>
                <w:szCs w:val="24"/>
              </w:rPr>
              <w:t xml:space="preserve">the </w:t>
            </w:r>
            <w:r w:rsidRPr="004A49AD">
              <w:rPr>
                <w:rFonts w:ascii="Times New Roman" w:hAnsi="Times New Roman" w:cs="Times New Roman"/>
                <w:i/>
                <w:iCs/>
                <w:sz w:val="24"/>
                <w:szCs w:val="24"/>
              </w:rPr>
              <w:t xml:space="preserve">cart lock is in place. The student will observe that previous dates are filed appropriately. </w:t>
            </w:r>
          </w:p>
        </w:tc>
        <w:tc>
          <w:tcPr>
            <w:tcW w:w="3150" w:type="dxa"/>
          </w:tcPr>
          <w:p w14:paraId="30D07008" w14:textId="00A2EB3F" w:rsidR="008F0F81" w:rsidRPr="004A49AD" w:rsidRDefault="00EE1A1B">
            <w:pPr>
              <w:rPr>
                <w:rFonts w:ascii="Times New Roman" w:hAnsi="Times New Roman" w:cs="Times New Roman"/>
                <w:i/>
                <w:iCs/>
                <w:sz w:val="24"/>
                <w:szCs w:val="24"/>
              </w:rPr>
            </w:pPr>
            <w:r w:rsidRPr="004A49AD">
              <w:rPr>
                <w:rFonts w:ascii="Times New Roman" w:hAnsi="Times New Roman" w:cs="Times New Roman"/>
                <w:i/>
                <w:iCs/>
                <w:sz w:val="24"/>
                <w:szCs w:val="24"/>
              </w:rPr>
              <w:t xml:space="preserve">Unfortunately, it is illegal to back chart skipped/missed code cart assessments. If the student notices that the current date is not filed, they will contact the charge nurse and </w:t>
            </w:r>
            <w:r w:rsidR="006D4A4A" w:rsidRPr="004A49AD">
              <w:rPr>
                <w:rFonts w:ascii="Times New Roman" w:hAnsi="Times New Roman" w:cs="Times New Roman"/>
                <w:i/>
                <w:iCs/>
                <w:sz w:val="24"/>
                <w:szCs w:val="24"/>
              </w:rPr>
              <w:t xml:space="preserve">inform them </w:t>
            </w:r>
            <w:r w:rsidRPr="004A49AD">
              <w:rPr>
                <w:rFonts w:ascii="Times New Roman" w:hAnsi="Times New Roman" w:cs="Times New Roman"/>
                <w:i/>
                <w:iCs/>
                <w:sz w:val="24"/>
                <w:szCs w:val="24"/>
              </w:rPr>
              <w:t xml:space="preserve">of the variance.  </w:t>
            </w:r>
          </w:p>
        </w:tc>
      </w:tr>
      <w:tr w:rsidR="008F0F81" w:rsidRPr="00E45217" w14:paraId="6634C7CA" w14:textId="77777777" w:rsidTr="00EC4EBD">
        <w:tc>
          <w:tcPr>
            <w:tcW w:w="3865" w:type="dxa"/>
          </w:tcPr>
          <w:p w14:paraId="493BD5E4" w14:textId="7B8D727B" w:rsidR="008F0F81" w:rsidRPr="00E45217" w:rsidRDefault="008F0F81">
            <w:pPr>
              <w:rPr>
                <w:rFonts w:ascii="Times New Roman" w:hAnsi="Times New Roman" w:cs="Times New Roman"/>
                <w:sz w:val="24"/>
                <w:szCs w:val="24"/>
              </w:rPr>
            </w:pPr>
            <w:r w:rsidRPr="00E45217">
              <w:rPr>
                <w:rFonts w:ascii="Times New Roman" w:hAnsi="Times New Roman" w:cs="Times New Roman"/>
                <w:sz w:val="24"/>
                <w:szCs w:val="24"/>
              </w:rPr>
              <w:t>Handwashing surveillance</w:t>
            </w:r>
            <w:r w:rsidR="009E1001" w:rsidRPr="00E45217">
              <w:rPr>
                <w:rFonts w:ascii="Times New Roman" w:hAnsi="Times New Roman" w:cs="Times New Roman"/>
                <w:sz w:val="24"/>
                <w:szCs w:val="24"/>
              </w:rPr>
              <w:t>:</w:t>
            </w:r>
            <w:r w:rsidRPr="00E45217">
              <w:rPr>
                <w:rFonts w:ascii="Times New Roman" w:hAnsi="Times New Roman" w:cs="Times New Roman"/>
                <w:sz w:val="24"/>
                <w:szCs w:val="24"/>
              </w:rPr>
              <w:t xml:space="preserve"> </w:t>
            </w:r>
          </w:p>
          <w:p w14:paraId="41939E17" w14:textId="77777777" w:rsidR="009E1001" w:rsidRPr="00E45217" w:rsidRDefault="008F0F81" w:rsidP="00DC7760">
            <w:pPr>
              <w:rPr>
                <w:rFonts w:ascii="Times New Roman" w:hAnsi="Times New Roman" w:cs="Times New Roman"/>
                <w:sz w:val="24"/>
                <w:szCs w:val="24"/>
              </w:rPr>
            </w:pPr>
            <w:r w:rsidRPr="00E45217">
              <w:rPr>
                <w:rFonts w:ascii="Times New Roman" w:hAnsi="Times New Roman" w:cs="Times New Roman"/>
                <w:sz w:val="24"/>
                <w:szCs w:val="24"/>
              </w:rPr>
              <w:t>Observe your peers for handwashing—follow up as needed</w:t>
            </w:r>
            <w:r w:rsidR="009E1001" w:rsidRPr="00E45217">
              <w:rPr>
                <w:rFonts w:ascii="Times New Roman" w:hAnsi="Times New Roman" w:cs="Times New Roman"/>
                <w:sz w:val="24"/>
                <w:szCs w:val="24"/>
              </w:rPr>
              <w:t>.</w:t>
            </w:r>
            <w:r w:rsidRPr="00E45217">
              <w:rPr>
                <w:rFonts w:ascii="Times New Roman" w:hAnsi="Times New Roman" w:cs="Times New Roman"/>
                <w:sz w:val="24"/>
                <w:szCs w:val="24"/>
              </w:rPr>
              <w:t xml:space="preserve"> </w:t>
            </w:r>
            <w:r w:rsidR="009E1001" w:rsidRPr="00E45217">
              <w:rPr>
                <w:rFonts w:ascii="Times New Roman" w:hAnsi="Times New Roman" w:cs="Times New Roman"/>
                <w:sz w:val="24"/>
                <w:szCs w:val="24"/>
              </w:rPr>
              <w:t xml:space="preserve"> </w:t>
            </w:r>
          </w:p>
          <w:p w14:paraId="5109ADBA" w14:textId="3A976BAC" w:rsidR="009E1001" w:rsidRPr="00E45217" w:rsidRDefault="009E1001" w:rsidP="00DC7760">
            <w:pPr>
              <w:rPr>
                <w:rFonts w:ascii="Times New Roman" w:hAnsi="Times New Roman" w:cs="Times New Roman"/>
                <w:sz w:val="24"/>
                <w:szCs w:val="24"/>
              </w:rPr>
            </w:pPr>
            <w:r w:rsidRPr="00E45217">
              <w:rPr>
                <w:rFonts w:ascii="Times New Roman" w:hAnsi="Times New Roman" w:cs="Times New Roman"/>
                <w:sz w:val="24"/>
                <w:szCs w:val="24"/>
              </w:rPr>
              <w:t>Target--O</w:t>
            </w:r>
            <w:r w:rsidR="00DC7760" w:rsidRPr="00E45217">
              <w:rPr>
                <w:rFonts w:ascii="Times New Roman" w:hAnsi="Times New Roman" w:cs="Times New Roman"/>
                <w:sz w:val="24"/>
                <w:szCs w:val="24"/>
              </w:rPr>
              <w:t xml:space="preserve">bserve </w:t>
            </w:r>
            <w:r w:rsidRPr="00E45217">
              <w:rPr>
                <w:rFonts w:ascii="Times New Roman" w:hAnsi="Times New Roman" w:cs="Times New Roman"/>
                <w:sz w:val="24"/>
                <w:szCs w:val="24"/>
              </w:rPr>
              <w:t>20 hand</w:t>
            </w:r>
            <w:r w:rsidR="00DC7760" w:rsidRPr="00E45217">
              <w:rPr>
                <w:rFonts w:ascii="Times New Roman" w:hAnsi="Times New Roman" w:cs="Times New Roman"/>
                <w:sz w:val="24"/>
                <w:szCs w:val="24"/>
              </w:rPr>
              <w:t>washing occurrences</w:t>
            </w:r>
            <w:r w:rsidRPr="00E45217">
              <w:rPr>
                <w:rFonts w:ascii="Times New Roman" w:hAnsi="Times New Roman" w:cs="Times New Roman"/>
                <w:sz w:val="24"/>
                <w:szCs w:val="24"/>
              </w:rPr>
              <w:t xml:space="preserve">.  If you observe the nurse washing before going into and out of the room, that is considered two occurrences.  </w:t>
            </w:r>
          </w:p>
          <w:p w14:paraId="178956D6" w14:textId="44AEB06B" w:rsidR="008F0F81" w:rsidRPr="00E45217" w:rsidRDefault="00DC7760" w:rsidP="00DC7760">
            <w:pPr>
              <w:rPr>
                <w:rFonts w:ascii="Times New Roman" w:hAnsi="Times New Roman" w:cs="Times New Roman"/>
                <w:sz w:val="24"/>
                <w:szCs w:val="24"/>
              </w:rPr>
            </w:pPr>
            <w:r w:rsidRPr="00E45217">
              <w:rPr>
                <w:rFonts w:ascii="Times New Roman" w:hAnsi="Times New Roman" w:cs="Times New Roman"/>
                <w:sz w:val="24"/>
                <w:szCs w:val="24"/>
              </w:rPr>
              <w:t xml:space="preserve"> </w:t>
            </w:r>
          </w:p>
        </w:tc>
        <w:tc>
          <w:tcPr>
            <w:tcW w:w="2610" w:type="dxa"/>
          </w:tcPr>
          <w:p w14:paraId="0AD4FC67" w14:textId="4D98EB37" w:rsidR="008F0F81" w:rsidRPr="004A49AD" w:rsidRDefault="00EE1A1B">
            <w:pPr>
              <w:rPr>
                <w:rFonts w:ascii="Times New Roman" w:hAnsi="Times New Roman" w:cs="Times New Roman"/>
                <w:i/>
                <w:iCs/>
                <w:sz w:val="24"/>
                <w:szCs w:val="24"/>
              </w:rPr>
            </w:pPr>
            <w:r w:rsidRPr="004A49AD">
              <w:rPr>
                <w:rFonts w:ascii="Times New Roman" w:hAnsi="Times New Roman" w:cs="Times New Roman"/>
                <w:i/>
                <w:iCs/>
                <w:sz w:val="24"/>
                <w:szCs w:val="24"/>
              </w:rPr>
              <w:t xml:space="preserve">At </w:t>
            </w:r>
            <w:r w:rsidR="00F426D5" w:rsidRPr="004A49AD">
              <w:rPr>
                <w:rFonts w:ascii="Times New Roman" w:hAnsi="Times New Roman" w:cs="Times New Roman"/>
                <w:i/>
                <w:iCs/>
                <w:sz w:val="24"/>
                <w:szCs w:val="24"/>
              </w:rPr>
              <w:t>YNHHS</w:t>
            </w:r>
            <w:r w:rsidR="00E8524F"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an encounter is defined as entering a patient’s room to provide </w:t>
            </w:r>
            <w:r w:rsidR="00FE7F3D" w:rsidRPr="004A49AD">
              <w:rPr>
                <w:rFonts w:ascii="Times New Roman" w:hAnsi="Times New Roman" w:cs="Times New Roman"/>
                <w:i/>
                <w:iCs/>
                <w:sz w:val="24"/>
                <w:szCs w:val="24"/>
              </w:rPr>
              <w:t>services</w:t>
            </w:r>
            <w:r w:rsidRPr="004A49AD">
              <w:rPr>
                <w:rFonts w:ascii="Times New Roman" w:hAnsi="Times New Roman" w:cs="Times New Roman"/>
                <w:i/>
                <w:iCs/>
                <w:sz w:val="24"/>
                <w:szCs w:val="24"/>
              </w:rPr>
              <w:t xml:space="preserve">. Each encounter has an entry and an </w:t>
            </w:r>
            <w:r w:rsidR="00FE7F3D" w:rsidRPr="004A49AD">
              <w:rPr>
                <w:rFonts w:ascii="Times New Roman" w:hAnsi="Times New Roman" w:cs="Times New Roman"/>
                <w:i/>
                <w:iCs/>
                <w:sz w:val="24"/>
                <w:szCs w:val="24"/>
              </w:rPr>
              <w:t>exit</w:t>
            </w:r>
            <w:r w:rsidR="00F43DE6">
              <w:rPr>
                <w:rFonts w:ascii="Times New Roman" w:hAnsi="Times New Roman" w:cs="Times New Roman"/>
                <w:i/>
                <w:iCs/>
                <w:sz w:val="24"/>
                <w:szCs w:val="24"/>
              </w:rPr>
              <w:t>;</w:t>
            </w:r>
            <w:r w:rsidRPr="004A49AD">
              <w:rPr>
                <w:rFonts w:ascii="Times New Roman" w:hAnsi="Times New Roman" w:cs="Times New Roman"/>
                <w:i/>
                <w:iCs/>
                <w:sz w:val="24"/>
                <w:szCs w:val="24"/>
              </w:rPr>
              <w:t xml:space="preserve"> the student should observe both opportunities</w:t>
            </w:r>
            <w:r w:rsidR="00FE7F3D"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w:t>
            </w:r>
          </w:p>
        </w:tc>
        <w:tc>
          <w:tcPr>
            <w:tcW w:w="3150" w:type="dxa"/>
          </w:tcPr>
          <w:p w14:paraId="27E3B8C9" w14:textId="2C990506" w:rsidR="008F0F81" w:rsidRPr="004A49AD" w:rsidRDefault="00DB3415">
            <w:pPr>
              <w:rPr>
                <w:rFonts w:ascii="Times New Roman" w:hAnsi="Times New Roman" w:cs="Times New Roman"/>
                <w:i/>
                <w:iCs/>
                <w:sz w:val="24"/>
                <w:szCs w:val="24"/>
              </w:rPr>
            </w:pPr>
            <w:r w:rsidRPr="004A49AD">
              <w:rPr>
                <w:rFonts w:ascii="Times New Roman" w:hAnsi="Times New Roman" w:cs="Times New Roman"/>
                <w:i/>
                <w:iCs/>
                <w:sz w:val="24"/>
                <w:szCs w:val="24"/>
              </w:rPr>
              <w:t xml:space="preserve">Suppose </w:t>
            </w:r>
            <w:r w:rsidR="00EE1A1B" w:rsidRPr="004A49AD">
              <w:rPr>
                <w:rFonts w:ascii="Times New Roman" w:hAnsi="Times New Roman" w:cs="Times New Roman"/>
                <w:i/>
                <w:iCs/>
                <w:sz w:val="24"/>
                <w:szCs w:val="24"/>
              </w:rPr>
              <w:t>the student sees someone who is non</w:t>
            </w:r>
            <w:r w:rsidR="0017020A" w:rsidRPr="004A49AD">
              <w:rPr>
                <w:rFonts w:ascii="Times New Roman" w:hAnsi="Times New Roman" w:cs="Times New Roman"/>
                <w:i/>
                <w:iCs/>
                <w:sz w:val="24"/>
                <w:szCs w:val="24"/>
              </w:rPr>
              <w:t>-</w:t>
            </w:r>
            <w:r w:rsidR="00EE1A1B" w:rsidRPr="004A49AD">
              <w:rPr>
                <w:rFonts w:ascii="Times New Roman" w:hAnsi="Times New Roman" w:cs="Times New Roman"/>
                <w:i/>
                <w:iCs/>
                <w:sz w:val="24"/>
                <w:szCs w:val="24"/>
              </w:rPr>
              <w:t xml:space="preserve">compliant with hand </w:t>
            </w:r>
            <w:r w:rsidR="00FE7F3D" w:rsidRPr="004A49AD">
              <w:rPr>
                <w:rFonts w:ascii="Times New Roman" w:hAnsi="Times New Roman" w:cs="Times New Roman"/>
                <w:i/>
                <w:iCs/>
                <w:sz w:val="24"/>
                <w:szCs w:val="24"/>
              </w:rPr>
              <w:t>hygiene</w:t>
            </w:r>
            <w:r w:rsidR="00F43DE6">
              <w:rPr>
                <w:rFonts w:ascii="Times New Roman" w:hAnsi="Times New Roman" w:cs="Times New Roman"/>
                <w:i/>
                <w:iCs/>
                <w:sz w:val="24"/>
                <w:szCs w:val="24"/>
              </w:rPr>
              <w:t>.</w:t>
            </w:r>
            <w:r w:rsidR="00EE1A1B" w:rsidRPr="004A49AD">
              <w:rPr>
                <w:rFonts w:ascii="Times New Roman" w:hAnsi="Times New Roman" w:cs="Times New Roman"/>
                <w:i/>
                <w:iCs/>
                <w:sz w:val="24"/>
                <w:szCs w:val="24"/>
              </w:rPr>
              <w:t xml:space="preserve"> </w:t>
            </w:r>
            <w:r w:rsidRPr="004A49AD">
              <w:rPr>
                <w:rFonts w:ascii="Times New Roman" w:hAnsi="Times New Roman" w:cs="Times New Roman"/>
                <w:i/>
                <w:iCs/>
                <w:sz w:val="24"/>
                <w:szCs w:val="24"/>
              </w:rPr>
              <w:t xml:space="preserve">In that case, </w:t>
            </w:r>
            <w:r w:rsidR="00EE1A1B" w:rsidRPr="004A49AD">
              <w:rPr>
                <w:rFonts w:ascii="Times New Roman" w:hAnsi="Times New Roman" w:cs="Times New Roman"/>
                <w:i/>
                <w:iCs/>
                <w:sz w:val="24"/>
                <w:szCs w:val="24"/>
              </w:rPr>
              <w:t xml:space="preserve">they </w:t>
            </w:r>
            <w:r w:rsidR="00FE7F3D" w:rsidRPr="004A49AD">
              <w:rPr>
                <w:rFonts w:ascii="Times New Roman" w:hAnsi="Times New Roman" w:cs="Times New Roman"/>
                <w:i/>
                <w:iCs/>
                <w:sz w:val="24"/>
                <w:szCs w:val="24"/>
              </w:rPr>
              <w:t>will</w:t>
            </w:r>
            <w:r w:rsidR="00EE1A1B" w:rsidRPr="004A49AD">
              <w:rPr>
                <w:rFonts w:ascii="Times New Roman" w:hAnsi="Times New Roman" w:cs="Times New Roman"/>
                <w:i/>
                <w:iCs/>
                <w:sz w:val="24"/>
                <w:szCs w:val="24"/>
              </w:rPr>
              <w:t xml:space="preserve"> provide a gentle reminder</w:t>
            </w:r>
            <w:r w:rsidRPr="004A49AD">
              <w:rPr>
                <w:rFonts w:ascii="Times New Roman" w:hAnsi="Times New Roman" w:cs="Times New Roman"/>
                <w:i/>
                <w:iCs/>
                <w:sz w:val="24"/>
                <w:szCs w:val="24"/>
              </w:rPr>
              <w:t xml:space="preserve"> and explain the variance to the non-compliant staff at a convenient opportunity.</w:t>
            </w:r>
            <w:r w:rsidR="00EE1A1B" w:rsidRPr="004A49AD">
              <w:rPr>
                <w:rFonts w:ascii="Times New Roman" w:hAnsi="Times New Roman" w:cs="Times New Roman"/>
                <w:i/>
                <w:iCs/>
                <w:sz w:val="24"/>
                <w:szCs w:val="24"/>
              </w:rPr>
              <w:t xml:space="preserve"> </w:t>
            </w:r>
          </w:p>
        </w:tc>
      </w:tr>
      <w:tr w:rsidR="008F0F81" w:rsidRPr="00E45217" w14:paraId="58F58AA8" w14:textId="77777777" w:rsidTr="00EC4EBD">
        <w:tc>
          <w:tcPr>
            <w:tcW w:w="3865" w:type="dxa"/>
          </w:tcPr>
          <w:p w14:paraId="6C1C1734" w14:textId="6814C35A" w:rsidR="009E1001" w:rsidRPr="00E45217" w:rsidRDefault="00DC7760" w:rsidP="00DC7760">
            <w:pPr>
              <w:rPr>
                <w:rFonts w:ascii="Times New Roman" w:hAnsi="Times New Roman" w:cs="Times New Roman"/>
                <w:sz w:val="24"/>
                <w:szCs w:val="24"/>
              </w:rPr>
            </w:pPr>
            <w:r w:rsidRPr="00E45217">
              <w:rPr>
                <w:rFonts w:ascii="Times New Roman" w:hAnsi="Times New Roman" w:cs="Times New Roman"/>
                <w:sz w:val="24"/>
                <w:szCs w:val="24"/>
              </w:rPr>
              <w:lastRenderedPageBreak/>
              <w:t>Check barcoding</w:t>
            </w:r>
            <w:r w:rsidR="009E1001" w:rsidRPr="00E45217">
              <w:rPr>
                <w:rFonts w:ascii="Times New Roman" w:hAnsi="Times New Roman" w:cs="Times New Roman"/>
                <w:sz w:val="24"/>
                <w:szCs w:val="24"/>
              </w:rPr>
              <w:t xml:space="preserve"> and Workstations on Wheels (WOWs):</w:t>
            </w:r>
          </w:p>
          <w:p w14:paraId="27592CD7" w14:textId="056279CB" w:rsidR="002F5502" w:rsidRPr="00463299" w:rsidRDefault="009E1001" w:rsidP="002F5502">
            <w:pPr>
              <w:rPr>
                <w:rFonts w:ascii="Times New Roman" w:hAnsi="Times New Roman" w:cs="Times New Roman"/>
                <w:sz w:val="24"/>
                <w:szCs w:val="24"/>
              </w:rPr>
            </w:pPr>
            <w:r w:rsidRPr="00E45217">
              <w:rPr>
                <w:rFonts w:ascii="Times New Roman" w:hAnsi="Times New Roman" w:cs="Times New Roman"/>
                <w:sz w:val="24"/>
                <w:szCs w:val="24"/>
              </w:rPr>
              <w:t>O</w:t>
            </w:r>
            <w:r w:rsidR="00DC7760" w:rsidRPr="00E45217">
              <w:rPr>
                <w:rFonts w:ascii="Times New Roman" w:hAnsi="Times New Roman" w:cs="Times New Roman"/>
                <w:sz w:val="24"/>
                <w:szCs w:val="24"/>
              </w:rPr>
              <w:t xml:space="preserve">bserve </w:t>
            </w:r>
            <w:r w:rsidR="00A44B24">
              <w:rPr>
                <w:rFonts w:ascii="Times New Roman" w:hAnsi="Times New Roman" w:cs="Times New Roman"/>
                <w:sz w:val="24"/>
                <w:szCs w:val="24"/>
              </w:rPr>
              <w:t xml:space="preserve">the </w:t>
            </w:r>
            <w:r w:rsidR="00DC7760" w:rsidRPr="00E45217">
              <w:rPr>
                <w:rFonts w:ascii="Times New Roman" w:hAnsi="Times New Roman" w:cs="Times New Roman"/>
                <w:sz w:val="24"/>
                <w:szCs w:val="24"/>
              </w:rPr>
              <w:t>use of</w:t>
            </w:r>
            <w:r w:rsidR="00A44B24">
              <w:rPr>
                <w:rFonts w:ascii="Times New Roman" w:hAnsi="Times New Roman" w:cs="Times New Roman"/>
                <w:sz w:val="24"/>
                <w:szCs w:val="24"/>
              </w:rPr>
              <w:t xml:space="preserve"> the</w:t>
            </w:r>
            <w:r w:rsidR="00DC7760" w:rsidRPr="00E45217">
              <w:rPr>
                <w:rFonts w:ascii="Times New Roman" w:hAnsi="Times New Roman" w:cs="Times New Roman"/>
                <w:sz w:val="24"/>
                <w:szCs w:val="24"/>
              </w:rPr>
              <w:t xml:space="preserve"> barcoding process in medication administration and labs.  Discard ancillary banding.  </w:t>
            </w:r>
            <w:r w:rsidR="00DB3415">
              <w:rPr>
                <w:rFonts w:ascii="Times New Roman" w:hAnsi="Times New Roman" w:cs="Times New Roman"/>
                <w:sz w:val="24"/>
                <w:szCs w:val="24"/>
              </w:rPr>
              <w:t xml:space="preserve">Ensure </w:t>
            </w:r>
            <w:r w:rsidR="002F5502">
              <w:rPr>
                <w:rFonts w:ascii="Times New Roman" w:hAnsi="Times New Roman" w:cs="Times New Roman"/>
                <w:sz w:val="24"/>
                <w:szCs w:val="24"/>
              </w:rPr>
              <w:t>ancillary bands are not tap</w:t>
            </w:r>
            <w:r w:rsidR="00DC7760" w:rsidRPr="00E45217">
              <w:rPr>
                <w:rFonts w:ascii="Times New Roman" w:hAnsi="Times New Roman" w:cs="Times New Roman"/>
                <w:sz w:val="24"/>
                <w:szCs w:val="24"/>
              </w:rPr>
              <w:t xml:space="preserve">ed to the </w:t>
            </w:r>
            <w:r w:rsidRPr="00E45217">
              <w:rPr>
                <w:rFonts w:ascii="Times New Roman" w:hAnsi="Times New Roman" w:cs="Times New Roman"/>
                <w:sz w:val="24"/>
                <w:szCs w:val="24"/>
              </w:rPr>
              <w:t>doors or under the WOWs</w:t>
            </w:r>
            <w:r w:rsidR="00DC7760" w:rsidRPr="00E45217">
              <w:rPr>
                <w:rFonts w:ascii="Times New Roman" w:hAnsi="Times New Roman" w:cs="Times New Roman"/>
                <w:sz w:val="24"/>
                <w:szCs w:val="24"/>
              </w:rPr>
              <w:t>.  Observe the WOWs—cleanliness, free of patient information</w:t>
            </w:r>
            <w:r w:rsidR="002F5502">
              <w:rPr>
                <w:rFonts w:ascii="Times New Roman" w:hAnsi="Times New Roman" w:cs="Times New Roman"/>
                <w:sz w:val="24"/>
                <w:szCs w:val="24"/>
              </w:rPr>
              <w:t>, HIPPA compliant</w:t>
            </w:r>
            <w:r w:rsidR="002F5502" w:rsidRPr="00463299">
              <w:rPr>
                <w:rFonts w:ascii="Times New Roman" w:hAnsi="Times New Roman" w:cs="Times New Roman"/>
                <w:sz w:val="24"/>
                <w:szCs w:val="24"/>
              </w:rPr>
              <w:t>.</w:t>
            </w:r>
          </w:p>
          <w:p w14:paraId="495F5B7E" w14:textId="134A6032" w:rsidR="00DC7760" w:rsidRPr="00E45217" w:rsidRDefault="00DC7760" w:rsidP="00DC7760">
            <w:pPr>
              <w:rPr>
                <w:rFonts w:ascii="Times New Roman" w:hAnsi="Times New Roman" w:cs="Times New Roman"/>
                <w:sz w:val="24"/>
                <w:szCs w:val="24"/>
              </w:rPr>
            </w:pPr>
          </w:p>
          <w:p w14:paraId="11E1893F" w14:textId="1FC6DE76" w:rsidR="00DC7760" w:rsidRPr="00E45217" w:rsidRDefault="00DC7760" w:rsidP="00DC7760">
            <w:pPr>
              <w:rPr>
                <w:rFonts w:ascii="Times New Roman" w:hAnsi="Times New Roman" w:cs="Times New Roman"/>
                <w:sz w:val="24"/>
                <w:szCs w:val="24"/>
              </w:rPr>
            </w:pPr>
            <w:r w:rsidRPr="00E45217">
              <w:rPr>
                <w:rFonts w:ascii="Times New Roman" w:hAnsi="Times New Roman" w:cs="Times New Roman"/>
                <w:sz w:val="24"/>
                <w:szCs w:val="24"/>
              </w:rPr>
              <w:t>When not in use</w:t>
            </w:r>
            <w:r w:rsidR="00E8524F">
              <w:rPr>
                <w:rFonts w:ascii="Times New Roman" w:hAnsi="Times New Roman" w:cs="Times New Roman"/>
                <w:sz w:val="24"/>
                <w:szCs w:val="24"/>
              </w:rPr>
              <w:t>,</w:t>
            </w:r>
            <w:r w:rsidRPr="00E45217">
              <w:rPr>
                <w:rFonts w:ascii="Times New Roman" w:hAnsi="Times New Roman" w:cs="Times New Roman"/>
                <w:sz w:val="24"/>
                <w:szCs w:val="24"/>
              </w:rPr>
              <w:t xml:space="preserve"> </w:t>
            </w:r>
            <w:r w:rsidR="00485B81" w:rsidRPr="00E45217">
              <w:rPr>
                <w:rFonts w:ascii="Times New Roman" w:hAnsi="Times New Roman" w:cs="Times New Roman"/>
                <w:sz w:val="24"/>
                <w:szCs w:val="24"/>
              </w:rPr>
              <w:t xml:space="preserve">computer </w:t>
            </w:r>
            <w:r w:rsidRPr="00E45217">
              <w:rPr>
                <w:rFonts w:ascii="Times New Roman" w:hAnsi="Times New Roman" w:cs="Times New Roman"/>
                <w:sz w:val="24"/>
                <w:szCs w:val="24"/>
              </w:rPr>
              <w:t xml:space="preserve">screens are turned off. </w:t>
            </w:r>
          </w:p>
        </w:tc>
        <w:tc>
          <w:tcPr>
            <w:tcW w:w="2610" w:type="dxa"/>
          </w:tcPr>
          <w:p w14:paraId="1646D27E" w14:textId="13BA4484" w:rsidR="00B208BC" w:rsidRPr="004A49AD" w:rsidRDefault="00B208BC">
            <w:pPr>
              <w:rPr>
                <w:rFonts w:ascii="Times New Roman" w:hAnsi="Times New Roman" w:cs="Times New Roman"/>
                <w:i/>
                <w:iCs/>
                <w:sz w:val="24"/>
                <w:szCs w:val="24"/>
              </w:rPr>
            </w:pPr>
            <w:r w:rsidRPr="004A49AD">
              <w:rPr>
                <w:rFonts w:ascii="Times New Roman" w:hAnsi="Times New Roman" w:cs="Times New Roman"/>
                <w:i/>
                <w:iCs/>
                <w:sz w:val="24"/>
                <w:szCs w:val="24"/>
              </w:rPr>
              <w:t>The student will observe a medication pass during this experience.</w:t>
            </w:r>
          </w:p>
          <w:p w14:paraId="1C46956C" w14:textId="77777777" w:rsidR="00B208BC" w:rsidRPr="004A49AD" w:rsidRDefault="00B208BC">
            <w:pPr>
              <w:rPr>
                <w:rFonts w:ascii="Times New Roman" w:hAnsi="Times New Roman" w:cs="Times New Roman"/>
                <w:i/>
                <w:iCs/>
                <w:sz w:val="24"/>
                <w:szCs w:val="24"/>
              </w:rPr>
            </w:pPr>
          </w:p>
          <w:p w14:paraId="145AE8D7" w14:textId="7E848B7F" w:rsidR="008F0F81" w:rsidRPr="004A49AD" w:rsidRDefault="00B208BC">
            <w:pPr>
              <w:rPr>
                <w:rFonts w:ascii="Times New Roman" w:hAnsi="Times New Roman" w:cs="Times New Roman"/>
                <w:i/>
                <w:iCs/>
                <w:sz w:val="24"/>
                <w:szCs w:val="24"/>
              </w:rPr>
            </w:pPr>
            <w:r w:rsidRPr="004A49AD">
              <w:rPr>
                <w:rFonts w:ascii="Times New Roman" w:hAnsi="Times New Roman" w:cs="Times New Roman"/>
                <w:i/>
                <w:iCs/>
                <w:sz w:val="24"/>
                <w:szCs w:val="24"/>
              </w:rPr>
              <w:t>Sometimes</w:t>
            </w:r>
            <w:r w:rsidR="00DB3415"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nurse</w:t>
            </w:r>
            <w:r w:rsidR="007C676C" w:rsidRPr="004A49AD">
              <w:rPr>
                <w:rFonts w:ascii="Times New Roman" w:hAnsi="Times New Roman" w:cs="Times New Roman"/>
                <w:i/>
                <w:iCs/>
                <w:sz w:val="24"/>
                <w:szCs w:val="24"/>
              </w:rPr>
              <w:t>s</w:t>
            </w:r>
            <w:r w:rsidRPr="004A49AD">
              <w:rPr>
                <w:rFonts w:ascii="Times New Roman" w:hAnsi="Times New Roman" w:cs="Times New Roman"/>
                <w:i/>
                <w:iCs/>
                <w:sz w:val="24"/>
                <w:szCs w:val="24"/>
              </w:rPr>
              <w:t xml:space="preserve"> leave barcoding for medications like insulin or certain inhalers tapped to the WOW. Students will round the unit and ensure that the computers are free of these materials and are clean in appearance. Additionally, the student will note any unclean computers as well. Finally, screens not in use should be turned off</w:t>
            </w:r>
            <w:r w:rsidR="00646FD3"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w:t>
            </w:r>
          </w:p>
        </w:tc>
        <w:tc>
          <w:tcPr>
            <w:tcW w:w="3150" w:type="dxa"/>
          </w:tcPr>
          <w:p w14:paraId="7EA3475C" w14:textId="1AD53156" w:rsidR="008F0F81" w:rsidRPr="004A49AD" w:rsidRDefault="00B208BC">
            <w:pPr>
              <w:rPr>
                <w:rFonts w:ascii="Times New Roman" w:hAnsi="Times New Roman" w:cs="Times New Roman"/>
                <w:i/>
                <w:iCs/>
                <w:sz w:val="24"/>
                <w:szCs w:val="24"/>
              </w:rPr>
            </w:pPr>
            <w:r w:rsidRPr="004A49AD">
              <w:rPr>
                <w:rFonts w:ascii="Times New Roman" w:hAnsi="Times New Roman" w:cs="Times New Roman"/>
                <w:i/>
                <w:iCs/>
                <w:sz w:val="24"/>
                <w:szCs w:val="24"/>
              </w:rPr>
              <w:t>Students will perform the observation</w:t>
            </w:r>
            <w:r w:rsidR="007C676C" w:rsidRPr="004A49AD">
              <w:rPr>
                <w:rFonts w:ascii="Times New Roman" w:hAnsi="Times New Roman" w:cs="Times New Roman"/>
                <w:i/>
                <w:iCs/>
                <w:sz w:val="24"/>
                <w:szCs w:val="24"/>
              </w:rPr>
              <w:t>s described</w:t>
            </w:r>
            <w:r w:rsidRPr="004A49AD">
              <w:rPr>
                <w:rFonts w:ascii="Times New Roman" w:hAnsi="Times New Roman" w:cs="Times New Roman"/>
                <w:i/>
                <w:iCs/>
                <w:sz w:val="24"/>
                <w:szCs w:val="24"/>
              </w:rPr>
              <w:t>. Additionally, the student will identify and dispose of any pertinent items from the WOW. If the WOW is unkept, the student will clean the WOW with the appropriate unit</w:t>
            </w:r>
            <w:r w:rsidR="0017020A"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specific cleaner.  </w:t>
            </w:r>
          </w:p>
        </w:tc>
      </w:tr>
      <w:tr w:rsidR="00790A99" w:rsidRPr="00E45217" w14:paraId="1D668FE2" w14:textId="77777777" w:rsidTr="00EC4EBD">
        <w:tc>
          <w:tcPr>
            <w:tcW w:w="3865" w:type="dxa"/>
          </w:tcPr>
          <w:p w14:paraId="4009303F" w14:textId="2E482A1E" w:rsidR="00790A99" w:rsidRPr="00E45217" w:rsidRDefault="00790A99" w:rsidP="00790A99">
            <w:pPr>
              <w:rPr>
                <w:rFonts w:ascii="Times New Roman" w:hAnsi="Times New Roman" w:cs="Times New Roman"/>
                <w:sz w:val="24"/>
                <w:szCs w:val="24"/>
              </w:rPr>
            </w:pPr>
            <w:r w:rsidRPr="00E45217">
              <w:rPr>
                <w:rFonts w:ascii="Times New Roman" w:hAnsi="Times New Roman" w:cs="Times New Roman"/>
                <w:sz w:val="24"/>
                <w:szCs w:val="24"/>
              </w:rPr>
              <w:t>Observe one medication administration</w:t>
            </w:r>
            <w:r w:rsidR="00E8524F">
              <w:rPr>
                <w:rFonts w:ascii="Times New Roman" w:hAnsi="Times New Roman" w:cs="Times New Roman"/>
                <w:sz w:val="24"/>
                <w:szCs w:val="24"/>
              </w:rPr>
              <w:t>,</w:t>
            </w:r>
            <w:r w:rsidRPr="00E45217">
              <w:rPr>
                <w:rFonts w:ascii="Times New Roman" w:hAnsi="Times New Roman" w:cs="Times New Roman"/>
                <w:sz w:val="24"/>
                <w:szCs w:val="24"/>
              </w:rPr>
              <w:t xml:space="preserve"> noting how many interruptions occur</w:t>
            </w:r>
          </w:p>
        </w:tc>
        <w:tc>
          <w:tcPr>
            <w:tcW w:w="2610" w:type="dxa"/>
          </w:tcPr>
          <w:p w14:paraId="3B8CB495" w14:textId="1C270BBB" w:rsidR="00790A99" w:rsidRPr="004A49AD" w:rsidRDefault="00790A99" w:rsidP="00790A99">
            <w:pPr>
              <w:rPr>
                <w:rFonts w:ascii="Times New Roman" w:hAnsi="Times New Roman" w:cs="Times New Roman"/>
                <w:i/>
                <w:iCs/>
                <w:sz w:val="24"/>
                <w:szCs w:val="24"/>
              </w:rPr>
            </w:pPr>
            <w:r w:rsidRPr="004A49AD">
              <w:rPr>
                <w:rFonts w:ascii="Times New Roman" w:hAnsi="Times New Roman" w:cs="Times New Roman"/>
                <w:i/>
                <w:iCs/>
                <w:sz w:val="24"/>
                <w:szCs w:val="24"/>
              </w:rPr>
              <w:t xml:space="preserve">Medication administration may be a fragmented process. The student will observe one care encounter where medication is provided to the patient and note how </w:t>
            </w:r>
            <w:r w:rsidR="00646FD3" w:rsidRPr="004A49AD">
              <w:rPr>
                <w:rFonts w:ascii="Times New Roman" w:hAnsi="Times New Roman" w:cs="Times New Roman"/>
                <w:i/>
                <w:iCs/>
                <w:sz w:val="24"/>
                <w:szCs w:val="24"/>
              </w:rPr>
              <w:t xml:space="preserve">often </w:t>
            </w:r>
            <w:r w:rsidRPr="004A49AD">
              <w:rPr>
                <w:rFonts w:ascii="Times New Roman" w:hAnsi="Times New Roman" w:cs="Times New Roman"/>
                <w:i/>
                <w:iCs/>
                <w:sz w:val="24"/>
                <w:szCs w:val="24"/>
              </w:rPr>
              <w:t xml:space="preserve">care is interrupted.  </w:t>
            </w:r>
          </w:p>
        </w:tc>
        <w:tc>
          <w:tcPr>
            <w:tcW w:w="3150" w:type="dxa"/>
          </w:tcPr>
          <w:p w14:paraId="1FF88DD9" w14:textId="3DE88444" w:rsidR="00790A99" w:rsidRPr="004A49AD" w:rsidRDefault="00790A99" w:rsidP="00790A99">
            <w:pPr>
              <w:rPr>
                <w:rFonts w:ascii="Times New Roman" w:hAnsi="Times New Roman" w:cs="Times New Roman"/>
                <w:i/>
                <w:iCs/>
                <w:sz w:val="24"/>
                <w:szCs w:val="24"/>
              </w:rPr>
            </w:pPr>
            <w:r w:rsidRPr="004A49AD">
              <w:rPr>
                <w:rFonts w:ascii="Times New Roman" w:hAnsi="Times New Roman" w:cs="Times New Roman"/>
                <w:i/>
                <w:iCs/>
                <w:sz w:val="24"/>
                <w:szCs w:val="24"/>
              </w:rPr>
              <w:t>If glaring variances occur</w:t>
            </w:r>
            <w:r w:rsidR="007C676C"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the student will assist in real-time</w:t>
            </w:r>
            <w:r w:rsidR="0009297B" w:rsidRPr="004A49AD">
              <w:rPr>
                <w:rFonts w:ascii="Times New Roman" w:hAnsi="Times New Roman" w:cs="Times New Roman"/>
                <w:i/>
                <w:iCs/>
                <w:sz w:val="24"/>
                <w:szCs w:val="24"/>
              </w:rPr>
              <w:t xml:space="preserve"> to provide</w:t>
            </w:r>
            <w:r w:rsidRPr="004A49AD">
              <w:rPr>
                <w:rFonts w:ascii="Times New Roman" w:hAnsi="Times New Roman" w:cs="Times New Roman"/>
                <w:i/>
                <w:iCs/>
                <w:sz w:val="24"/>
                <w:szCs w:val="24"/>
              </w:rPr>
              <w:t xml:space="preserve"> support and corrective action. However, th</w:t>
            </w:r>
            <w:r w:rsidR="007C676C" w:rsidRPr="004A49AD">
              <w:rPr>
                <w:rFonts w:ascii="Times New Roman" w:hAnsi="Times New Roman" w:cs="Times New Roman"/>
                <w:i/>
                <w:iCs/>
                <w:sz w:val="24"/>
                <w:szCs w:val="24"/>
              </w:rPr>
              <w:t>e</w:t>
            </w:r>
            <w:r w:rsidRPr="004A49AD">
              <w:rPr>
                <w:rFonts w:ascii="Times New Roman" w:hAnsi="Times New Roman" w:cs="Times New Roman"/>
                <w:i/>
                <w:iCs/>
                <w:sz w:val="24"/>
                <w:szCs w:val="24"/>
              </w:rPr>
              <w:t xml:space="preserve"> intent</w:t>
            </w:r>
            <w:r w:rsidR="0009297B" w:rsidRPr="004A49AD">
              <w:rPr>
                <w:rFonts w:ascii="Times New Roman" w:hAnsi="Times New Roman" w:cs="Times New Roman"/>
                <w:i/>
                <w:iCs/>
                <w:sz w:val="24"/>
                <w:szCs w:val="24"/>
              </w:rPr>
              <w:t xml:space="preserve"> </w:t>
            </w:r>
            <w:r w:rsidR="001D5DD6" w:rsidRPr="004A49AD">
              <w:rPr>
                <w:rFonts w:ascii="Times New Roman" w:hAnsi="Times New Roman" w:cs="Times New Roman"/>
                <w:i/>
                <w:iCs/>
                <w:sz w:val="24"/>
                <w:szCs w:val="24"/>
              </w:rPr>
              <w:t>is to</w:t>
            </w:r>
            <w:r w:rsidRPr="004A49AD">
              <w:rPr>
                <w:rFonts w:ascii="Times New Roman" w:hAnsi="Times New Roman" w:cs="Times New Roman"/>
                <w:i/>
                <w:iCs/>
                <w:sz w:val="24"/>
                <w:szCs w:val="24"/>
              </w:rPr>
              <w:t xml:space="preserve"> count interruption</w:t>
            </w:r>
            <w:r w:rsidR="001C14DE" w:rsidRPr="004A49AD">
              <w:rPr>
                <w:rFonts w:ascii="Times New Roman" w:hAnsi="Times New Roman" w:cs="Times New Roman"/>
                <w:i/>
                <w:iCs/>
                <w:sz w:val="24"/>
                <w:szCs w:val="24"/>
              </w:rPr>
              <w:t>s</w:t>
            </w:r>
            <w:r w:rsidR="007C676C" w:rsidRPr="004A49AD">
              <w:rPr>
                <w:rFonts w:ascii="Times New Roman" w:hAnsi="Times New Roman" w:cs="Times New Roman"/>
                <w:i/>
                <w:iCs/>
                <w:sz w:val="24"/>
                <w:szCs w:val="24"/>
              </w:rPr>
              <w:t xml:space="preserve">. This is so </w:t>
            </w:r>
            <w:r w:rsidRPr="004A49AD">
              <w:rPr>
                <w:rFonts w:ascii="Times New Roman" w:hAnsi="Times New Roman" w:cs="Times New Roman"/>
                <w:i/>
                <w:iCs/>
                <w:sz w:val="24"/>
                <w:szCs w:val="24"/>
              </w:rPr>
              <w:t xml:space="preserve">the student </w:t>
            </w:r>
            <w:r w:rsidR="00646FD3" w:rsidRPr="004A49AD">
              <w:rPr>
                <w:rFonts w:ascii="Times New Roman" w:hAnsi="Times New Roman" w:cs="Times New Roman"/>
                <w:i/>
                <w:iCs/>
                <w:sz w:val="24"/>
                <w:szCs w:val="24"/>
              </w:rPr>
              <w:t xml:space="preserve">knows </w:t>
            </w:r>
            <w:r w:rsidRPr="004A49AD">
              <w:rPr>
                <w:rFonts w:ascii="Times New Roman" w:hAnsi="Times New Roman" w:cs="Times New Roman"/>
                <w:i/>
                <w:iCs/>
                <w:sz w:val="24"/>
                <w:szCs w:val="24"/>
              </w:rPr>
              <w:t xml:space="preserve">that interruptions can occur during </w:t>
            </w:r>
            <w:r w:rsidR="001C14DE" w:rsidRPr="004A49AD">
              <w:rPr>
                <w:rFonts w:ascii="Times New Roman" w:hAnsi="Times New Roman" w:cs="Times New Roman"/>
                <w:i/>
                <w:iCs/>
                <w:sz w:val="24"/>
                <w:szCs w:val="24"/>
              </w:rPr>
              <w:t>inopportune</w:t>
            </w:r>
            <w:r w:rsidRPr="004A49AD">
              <w:rPr>
                <w:rFonts w:ascii="Times New Roman" w:hAnsi="Times New Roman" w:cs="Times New Roman"/>
                <w:i/>
                <w:iCs/>
                <w:sz w:val="24"/>
                <w:szCs w:val="24"/>
              </w:rPr>
              <w:t xml:space="preserve"> times. </w:t>
            </w:r>
          </w:p>
        </w:tc>
      </w:tr>
      <w:tr w:rsidR="00790A99" w:rsidRPr="00E45217" w14:paraId="6156A7B3" w14:textId="77777777" w:rsidTr="00EC4EBD">
        <w:tc>
          <w:tcPr>
            <w:tcW w:w="3865" w:type="dxa"/>
          </w:tcPr>
          <w:p w14:paraId="718AEFFF" w14:textId="7F12185B" w:rsidR="00790A99" w:rsidRPr="00E45217" w:rsidRDefault="00790A99" w:rsidP="00790A99">
            <w:pPr>
              <w:rPr>
                <w:rFonts w:ascii="Times New Roman" w:hAnsi="Times New Roman" w:cs="Times New Roman"/>
                <w:sz w:val="24"/>
                <w:szCs w:val="24"/>
              </w:rPr>
            </w:pPr>
            <w:r w:rsidRPr="00E45217">
              <w:rPr>
                <w:rFonts w:ascii="Times New Roman" w:hAnsi="Times New Roman" w:cs="Times New Roman"/>
                <w:sz w:val="24"/>
                <w:szCs w:val="24"/>
              </w:rPr>
              <w:t>Patient</w:t>
            </w:r>
            <w:r w:rsidR="00A44B24">
              <w:rPr>
                <w:rFonts w:ascii="Times New Roman" w:hAnsi="Times New Roman" w:cs="Times New Roman"/>
                <w:sz w:val="24"/>
                <w:szCs w:val="24"/>
              </w:rPr>
              <w:t>-</w:t>
            </w:r>
            <w:r w:rsidRPr="00E45217">
              <w:rPr>
                <w:rFonts w:ascii="Times New Roman" w:hAnsi="Times New Roman" w:cs="Times New Roman"/>
                <w:sz w:val="24"/>
                <w:szCs w:val="24"/>
              </w:rPr>
              <w:t xml:space="preserve">protected information is in appropriate areas. </w:t>
            </w:r>
          </w:p>
          <w:p w14:paraId="79DCB558" w14:textId="512A2926" w:rsidR="00790A99" w:rsidRPr="00E45217" w:rsidRDefault="00790A99" w:rsidP="00790A99">
            <w:pPr>
              <w:rPr>
                <w:rFonts w:ascii="Times New Roman" w:hAnsi="Times New Roman" w:cs="Times New Roman"/>
                <w:sz w:val="24"/>
                <w:szCs w:val="24"/>
              </w:rPr>
            </w:pPr>
            <w:r w:rsidRPr="00E45217">
              <w:rPr>
                <w:rFonts w:ascii="Times New Roman" w:hAnsi="Times New Roman" w:cs="Times New Roman"/>
                <w:sz w:val="24"/>
                <w:szCs w:val="24"/>
              </w:rPr>
              <w:t xml:space="preserve">Round </w:t>
            </w:r>
            <w:r w:rsidR="00CB5CE2">
              <w:rPr>
                <w:rFonts w:ascii="Times New Roman" w:hAnsi="Times New Roman" w:cs="Times New Roman"/>
                <w:sz w:val="24"/>
                <w:szCs w:val="24"/>
              </w:rPr>
              <w:t xml:space="preserve">on the </w:t>
            </w:r>
            <w:r w:rsidRPr="00E45217">
              <w:rPr>
                <w:rFonts w:ascii="Times New Roman" w:hAnsi="Times New Roman" w:cs="Times New Roman"/>
                <w:sz w:val="24"/>
                <w:szCs w:val="24"/>
              </w:rPr>
              <w:t>unit and look for variances.</w:t>
            </w:r>
          </w:p>
        </w:tc>
        <w:tc>
          <w:tcPr>
            <w:tcW w:w="2610" w:type="dxa"/>
          </w:tcPr>
          <w:p w14:paraId="2325E26A" w14:textId="5BAE2486" w:rsidR="00790A99" w:rsidRPr="004A49AD" w:rsidRDefault="00790A99" w:rsidP="00790A99">
            <w:pPr>
              <w:rPr>
                <w:rFonts w:ascii="Times New Roman" w:hAnsi="Times New Roman" w:cs="Times New Roman"/>
                <w:i/>
                <w:iCs/>
                <w:sz w:val="24"/>
                <w:szCs w:val="24"/>
              </w:rPr>
            </w:pPr>
            <w:r w:rsidRPr="004A49AD">
              <w:rPr>
                <w:rFonts w:ascii="Times New Roman" w:hAnsi="Times New Roman" w:cs="Times New Roman"/>
                <w:i/>
                <w:iCs/>
                <w:sz w:val="24"/>
                <w:szCs w:val="24"/>
              </w:rPr>
              <w:t>Coinciding with the workstation checks, sometimes providers leave patient information unprotected in the care areas. The student will round the unit and look for material that may contain sensitive information.</w:t>
            </w:r>
          </w:p>
        </w:tc>
        <w:tc>
          <w:tcPr>
            <w:tcW w:w="3150" w:type="dxa"/>
          </w:tcPr>
          <w:p w14:paraId="7F6BB048" w14:textId="08E458C9" w:rsidR="00790A99" w:rsidRPr="004A49AD" w:rsidRDefault="00790A99" w:rsidP="00790A99">
            <w:pPr>
              <w:rPr>
                <w:rFonts w:ascii="Times New Roman" w:hAnsi="Times New Roman" w:cs="Times New Roman"/>
                <w:i/>
                <w:iCs/>
                <w:sz w:val="24"/>
                <w:szCs w:val="24"/>
              </w:rPr>
            </w:pPr>
            <w:r w:rsidRPr="004A49AD">
              <w:rPr>
                <w:rFonts w:ascii="Times New Roman" w:hAnsi="Times New Roman" w:cs="Times New Roman"/>
                <w:i/>
                <w:iCs/>
                <w:sz w:val="24"/>
                <w:szCs w:val="24"/>
              </w:rPr>
              <w:t>If students find</w:t>
            </w:r>
            <w:r w:rsidR="00BB16B8" w:rsidRPr="004A49AD">
              <w:rPr>
                <w:rFonts w:ascii="Times New Roman" w:hAnsi="Times New Roman" w:cs="Times New Roman"/>
                <w:i/>
                <w:iCs/>
                <w:sz w:val="24"/>
                <w:szCs w:val="24"/>
              </w:rPr>
              <w:t xml:space="preserve"> any</w:t>
            </w:r>
            <w:r w:rsidRPr="004A49AD">
              <w:rPr>
                <w:rFonts w:ascii="Times New Roman" w:hAnsi="Times New Roman" w:cs="Times New Roman"/>
                <w:i/>
                <w:iCs/>
                <w:sz w:val="24"/>
                <w:szCs w:val="24"/>
              </w:rPr>
              <w:t xml:space="preserve"> information in question, they will provide it to their preceptor. An honest effort will be made to track down the owner of the information. If undeterminable and deemed nonimportant, the information will be disposed of in the proper receptacle. </w:t>
            </w:r>
          </w:p>
        </w:tc>
      </w:tr>
      <w:tr w:rsidR="00790A99" w:rsidRPr="00E45217" w14:paraId="0F6033CA" w14:textId="77777777" w:rsidTr="00EC4EBD">
        <w:tc>
          <w:tcPr>
            <w:tcW w:w="3865" w:type="dxa"/>
          </w:tcPr>
          <w:p w14:paraId="18146D69" w14:textId="255A0D53" w:rsidR="00790A99" w:rsidRDefault="00790A99" w:rsidP="00790A99">
            <w:pPr>
              <w:rPr>
                <w:rFonts w:ascii="Times New Roman" w:hAnsi="Times New Roman" w:cs="Times New Roman"/>
                <w:sz w:val="24"/>
                <w:szCs w:val="24"/>
              </w:rPr>
            </w:pPr>
            <w:r w:rsidRPr="00E45217">
              <w:rPr>
                <w:rFonts w:ascii="Times New Roman" w:hAnsi="Times New Roman" w:cs="Times New Roman"/>
                <w:sz w:val="24"/>
                <w:szCs w:val="24"/>
              </w:rPr>
              <w:t>Confirm with the Patient Care Assistants which patients need turning due to skin breakdown risk (Braden Scores) and mobility score (AMPAC)</w:t>
            </w:r>
            <w:r w:rsidR="001636E8">
              <w:rPr>
                <w:rFonts w:ascii="Times New Roman" w:hAnsi="Times New Roman" w:cs="Times New Roman"/>
                <w:sz w:val="24"/>
                <w:szCs w:val="24"/>
              </w:rPr>
              <w:t>.</w:t>
            </w:r>
          </w:p>
          <w:p w14:paraId="7E3E98DE" w14:textId="77777777" w:rsidR="002F5502" w:rsidRDefault="002F5502" w:rsidP="00790A99">
            <w:pPr>
              <w:rPr>
                <w:rFonts w:ascii="Times New Roman" w:hAnsi="Times New Roman" w:cs="Times New Roman"/>
                <w:sz w:val="24"/>
                <w:szCs w:val="24"/>
              </w:rPr>
            </w:pPr>
          </w:p>
          <w:p w14:paraId="26BCF950" w14:textId="20F9D569" w:rsidR="002F5502" w:rsidRPr="00E45217" w:rsidRDefault="002F5502" w:rsidP="00790A99">
            <w:pPr>
              <w:rPr>
                <w:rFonts w:ascii="Times New Roman" w:hAnsi="Times New Roman" w:cs="Times New Roman"/>
                <w:sz w:val="24"/>
                <w:szCs w:val="24"/>
              </w:rPr>
            </w:pPr>
            <w:r>
              <w:rPr>
                <w:rFonts w:ascii="Times New Roman" w:hAnsi="Times New Roman" w:cs="Times New Roman"/>
                <w:sz w:val="24"/>
                <w:szCs w:val="24"/>
              </w:rPr>
              <w:lastRenderedPageBreak/>
              <w:t xml:space="preserve">Patients with self-harm/safety risk: observe </w:t>
            </w:r>
            <w:r w:rsidR="00A44B24">
              <w:rPr>
                <w:rFonts w:ascii="Times New Roman" w:hAnsi="Times New Roman" w:cs="Times New Roman"/>
                <w:sz w:val="24"/>
                <w:szCs w:val="24"/>
              </w:rPr>
              <w:t xml:space="preserve">the </w:t>
            </w:r>
            <w:r>
              <w:rPr>
                <w:rFonts w:ascii="Times New Roman" w:hAnsi="Times New Roman" w:cs="Times New Roman"/>
                <w:sz w:val="24"/>
                <w:szCs w:val="24"/>
              </w:rPr>
              <w:t xml:space="preserve">procedure for monitoring every 15 or 30 minutes, observe documentation for </w:t>
            </w:r>
            <w:r w:rsidR="00A44B24">
              <w:rPr>
                <w:rFonts w:ascii="Times New Roman" w:hAnsi="Times New Roman" w:cs="Times New Roman"/>
                <w:sz w:val="24"/>
                <w:szCs w:val="24"/>
              </w:rPr>
              <w:t xml:space="preserve">the </w:t>
            </w:r>
            <w:r>
              <w:rPr>
                <w:rFonts w:ascii="Times New Roman" w:hAnsi="Times New Roman" w:cs="Times New Roman"/>
                <w:sz w:val="24"/>
                <w:szCs w:val="24"/>
              </w:rPr>
              <w:t>use of any patient restraint device</w:t>
            </w:r>
            <w:r w:rsidR="00A44B24">
              <w:rPr>
                <w:rFonts w:ascii="Times New Roman" w:hAnsi="Times New Roman" w:cs="Times New Roman"/>
                <w:sz w:val="24"/>
                <w:szCs w:val="24"/>
              </w:rPr>
              <w:t>.</w:t>
            </w:r>
            <w:r>
              <w:rPr>
                <w:rFonts w:ascii="Times New Roman" w:hAnsi="Times New Roman" w:cs="Times New Roman"/>
                <w:sz w:val="24"/>
                <w:szCs w:val="24"/>
              </w:rPr>
              <w:t xml:space="preserve"> (medical/psych)</w:t>
            </w:r>
          </w:p>
        </w:tc>
        <w:tc>
          <w:tcPr>
            <w:tcW w:w="2610" w:type="dxa"/>
          </w:tcPr>
          <w:p w14:paraId="3AB53D24" w14:textId="382CFB52" w:rsidR="00790A99" w:rsidRPr="004A49AD" w:rsidRDefault="00D45104" w:rsidP="00790A99">
            <w:pPr>
              <w:rPr>
                <w:rFonts w:ascii="Times New Roman" w:hAnsi="Times New Roman" w:cs="Times New Roman"/>
                <w:i/>
                <w:iCs/>
                <w:sz w:val="24"/>
                <w:szCs w:val="24"/>
              </w:rPr>
            </w:pPr>
            <w:r w:rsidRPr="004A49AD">
              <w:rPr>
                <w:rFonts w:ascii="Times New Roman" w:hAnsi="Times New Roman" w:cs="Times New Roman"/>
                <w:i/>
                <w:iCs/>
                <w:sz w:val="24"/>
                <w:szCs w:val="24"/>
              </w:rPr>
              <w:lastRenderedPageBreak/>
              <w:t xml:space="preserve">The students will connect with the Patient Care Assistants of the unit and assist with the mobility of appropriate patients. </w:t>
            </w:r>
          </w:p>
        </w:tc>
        <w:tc>
          <w:tcPr>
            <w:tcW w:w="3150" w:type="dxa"/>
          </w:tcPr>
          <w:p w14:paraId="55F76811" w14:textId="7F072DBD" w:rsidR="00790A99" w:rsidRPr="004A49AD" w:rsidRDefault="00D45104" w:rsidP="00790A99">
            <w:pPr>
              <w:rPr>
                <w:rFonts w:ascii="Times New Roman" w:hAnsi="Times New Roman" w:cs="Times New Roman"/>
                <w:i/>
                <w:iCs/>
                <w:sz w:val="24"/>
                <w:szCs w:val="24"/>
              </w:rPr>
            </w:pPr>
            <w:r w:rsidRPr="004A49AD">
              <w:rPr>
                <w:rFonts w:ascii="Times New Roman" w:hAnsi="Times New Roman" w:cs="Times New Roman"/>
                <w:i/>
                <w:iCs/>
                <w:sz w:val="24"/>
                <w:szCs w:val="24"/>
              </w:rPr>
              <w:t xml:space="preserve">Outside of physically assisting the Patient Care Assistants, the student will identify Braden Scores and AMPAC that correlate with </w:t>
            </w:r>
            <w:r w:rsidR="00BB16B8" w:rsidRPr="004A49AD">
              <w:rPr>
                <w:rFonts w:ascii="Times New Roman" w:hAnsi="Times New Roman" w:cs="Times New Roman"/>
                <w:i/>
                <w:iCs/>
                <w:sz w:val="24"/>
                <w:szCs w:val="24"/>
              </w:rPr>
              <w:t xml:space="preserve">the </w:t>
            </w:r>
            <w:r w:rsidRPr="004A49AD">
              <w:rPr>
                <w:rFonts w:ascii="Times New Roman" w:hAnsi="Times New Roman" w:cs="Times New Roman"/>
                <w:i/>
                <w:iCs/>
                <w:sz w:val="24"/>
                <w:szCs w:val="24"/>
              </w:rPr>
              <w:t>physical condition.</w:t>
            </w:r>
            <w:r w:rsidR="001C14DE" w:rsidRPr="004A49AD">
              <w:rPr>
                <w:rFonts w:ascii="Times New Roman" w:hAnsi="Times New Roman" w:cs="Times New Roman"/>
                <w:i/>
                <w:iCs/>
                <w:sz w:val="24"/>
                <w:szCs w:val="24"/>
              </w:rPr>
              <w:t xml:space="preserve"> Finally, </w:t>
            </w:r>
            <w:r w:rsidR="001C14DE" w:rsidRPr="004A49AD">
              <w:rPr>
                <w:rFonts w:ascii="Times New Roman" w:hAnsi="Times New Roman" w:cs="Times New Roman"/>
                <w:i/>
                <w:iCs/>
                <w:sz w:val="24"/>
                <w:szCs w:val="24"/>
              </w:rPr>
              <w:lastRenderedPageBreak/>
              <w:t>students will document the mobility assistance provided.</w:t>
            </w:r>
          </w:p>
        </w:tc>
      </w:tr>
      <w:tr w:rsidR="00790A99" w:rsidRPr="00E45217" w14:paraId="7074275B" w14:textId="77777777" w:rsidTr="00EC4EBD">
        <w:tc>
          <w:tcPr>
            <w:tcW w:w="3865" w:type="dxa"/>
          </w:tcPr>
          <w:p w14:paraId="6249BA61" w14:textId="6ED4F000" w:rsidR="00790A99" w:rsidRPr="00E45217" w:rsidRDefault="00790A99" w:rsidP="00790A99">
            <w:pPr>
              <w:rPr>
                <w:rFonts w:ascii="Times New Roman" w:hAnsi="Times New Roman" w:cs="Times New Roman"/>
                <w:sz w:val="24"/>
                <w:szCs w:val="24"/>
              </w:rPr>
            </w:pPr>
            <w:r w:rsidRPr="00E45217">
              <w:rPr>
                <w:rFonts w:ascii="Times New Roman" w:hAnsi="Times New Roman" w:cs="Times New Roman"/>
                <w:sz w:val="24"/>
                <w:szCs w:val="24"/>
              </w:rPr>
              <w:lastRenderedPageBreak/>
              <w:t xml:space="preserve">If </w:t>
            </w:r>
            <w:r w:rsidR="00A44B24" w:rsidRPr="00F43DE6">
              <w:rPr>
                <w:rFonts w:ascii="Times New Roman" w:hAnsi="Times New Roman" w:cs="Times New Roman"/>
                <w:sz w:val="24"/>
                <w:szCs w:val="24"/>
              </w:rPr>
              <w:t>possible</w:t>
            </w:r>
            <w:r w:rsidRPr="00E45217">
              <w:rPr>
                <w:rFonts w:ascii="Times New Roman" w:hAnsi="Times New Roman" w:cs="Times New Roman"/>
                <w:sz w:val="24"/>
                <w:szCs w:val="24"/>
              </w:rPr>
              <w:t>, attend appropriate floor meeting</w:t>
            </w:r>
            <w:r w:rsidR="001C14DE" w:rsidRPr="00E45217">
              <w:rPr>
                <w:rFonts w:ascii="Times New Roman" w:hAnsi="Times New Roman" w:cs="Times New Roman"/>
                <w:sz w:val="24"/>
                <w:szCs w:val="24"/>
              </w:rPr>
              <w:t>s</w:t>
            </w:r>
            <w:r w:rsidRPr="00E45217">
              <w:rPr>
                <w:rFonts w:ascii="Times New Roman" w:hAnsi="Times New Roman" w:cs="Times New Roman"/>
                <w:sz w:val="24"/>
                <w:szCs w:val="24"/>
              </w:rPr>
              <w:t xml:space="preserve"> </w:t>
            </w:r>
            <w:r w:rsidR="00A44B24">
              <w:rPr>
                <w:rFonts w:ascii="Times New Roman" w:hAnsi="Times New Roman" w:cs="Times New Roman"/>
                <w:sz w:val="24"/>
                <w:szCs w:val="24"/>
              </w:rPr>
              <w:t xml:space="preserve">addressing </w:t>
            </w:r>
            <w:r w:rsidRPr="00E45217">
              <w:rPr>
                <w:rFonts w:ascii="Times New Roman" w:hAnsi="Times New Roman" w:cs="Times New Roman"/>
                <w:sz w:val="24"/>
                <w:szCs w:val="24"/>
              </w:rPr>
              <w:t xml:space="preserve">that safety/quality such as Huddles, discharge rounds, safety rounds, etc. </w:t>
            </w:r>
          </w:p>
        </w:tc>
        <w:tc>
          <w:tcPr>
            <w:tcW w:w="2610" w:type="dxa"/>
          </w:tcPr>
          <w:p w14:paraId="4180161F" w14:textId="34533A81" w:rsidR="00790A99" w:rsidRPr="004A49AD" w:rsidRDefault="00790A99" w:rsidP="00790A99">
            <w:pPr>
              <w:rPr>
                <w:rFonts w:ascii="Times New Roman" w:hAnsi="Times New Roman" w:cs="Times New Roman"/>
                <w:i/>
                <w:iCs/>
                <w:sz w:val="24"/>
                <w:szCs w:val="24"/>
              </w:rPr>
            </w:pPr>
            <w:r w:rsidRPr="004A49AD">
              <w:rPr>
                <w:rFonts w:ascii="Times New Roman" w:hAnsi="Times New Roman" w:cs="Times New Roman"/>
                <w:i/>
                <w:iCs/>
                <w:sz w:val="24"/>
                <w:szCs w:val="24"/>
              </w:rPr>
              <w:t>The student will attend huddles and applicable safety round</w:t>
            </w:r>
            <w:r w:rsidR="001C14DE" w:rsidRPr="004A49AD">
              <w:rPr>
                <w:rFonts w:ascii="Times New Roman" w:hAnsi="Times New Roman" w:cs="Times New Roman"/>
                <w:i/>
                <w:iCs/>
                <w:sz w:val="24"/>
                <w:szCs w:val="24"/>
              </w:rPr>
              <w:t>s</w:t>
            </w:r>
            <w:r w:rsidRPr="004A49AD">
              <w:rPr>
                <w:rFonts w:ascii="Times New Roman" w:hAnsi="Times New Roman" w:cs="Times New Roman"/>
                <w:i/>
                <w:iCs/>
                <w:sz w:val="24"/>
                <w:szCs w:val="24"/>
              </w:rPr>
              <w:t xml:space="preserve"> to gain a deeper understanding of the patient population and supportive care needs.</w:t>
            </w:r>
          </w:p>
        </w:tc>
        <w:tc>
          <w:tcPr>
            <w:tcW w:w="3150" w:type="dxa"/>
          </w:tcPr>
          <w:p w14:paraId="69DD78E7" w14:textId="2C76BD20" w:rsidR="00790A99" w:rsidRPr="004A49AD" w:rsidRDefault="00790A99" w:rsidP="00790A99">
            <w:pPr>
              <w:rPr>
                <w:rFonts w:ascii="Times New Roman" w:hAnsi="Times New Roman" w:cs="Times New Roman"/>
                <w:i/>
                <w:iCs/>
                <w:sz w:val="24"/>
                <w:szCs w:val="24"/>
              </w:rPr>
            </w:pPr>
            <w:r w:rsidRPr="004A49AD">
              <w:rPr>
                <w:rFonts w:ascii="Times New Roman" w:hAnsi="Times New Roman" w:cs="Times New Roman"/>
                <w:i/>
                <w:iCs/>
                <w:sz w:val="24"/>
                <w:szCs w:val="24"/>
              </w:rPr>
              <w:t>The student will observe these meetings</w:t>
            </w:r>
            <w:r w:rsidR="001C14DE"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w:t>
            </w:r>
            <w:r w:rsidR="001C14DE" w:rsidRPr="004A49AD">
              <w:rPr>
                <w:rFonts w:ascii="Times New Roman" w:hAnsi="Times New Roman" w:cs="Times New Roman"/>
                <w:i/>
                <w:iCs/>
                <w:sz w:val="24"/>
                <w:szCs w:val="24"/>
              </w:rPr>
              <w:t>N</w:t>
            </w:r>
            <w:r w:rsidRPr="004A49AD">
              <w:rPr>
                <w:rFonts w:ascii="Times New Roman" w:hAnsi="Times New Roman" w:cs="Times New Roman"/>
                <w:i/>
                <w:iCs/>
                <w:sz w:val="24"/>
                <w:szCs w:val="24"/>
              </w:rPr>
              <w:t>o additional follow-up action</w:t>
            </w:r>
            <w:r w:rsidR="005F2DE2" w:rsidRPr="004A49AD">
              <w:rPr>
                <w:rFonts w:ascii="Times New Roman" w:hAnsi="Times New Roman" w:cs="Times New Roman"/>
                <w:i/>
                <w:iCs/>
                <w:sz w:val="24"/>
                <w:szCs w:val="24"/>
              </w:rPr>
              <w:t xml:space="preserve"> is</w:t>
            </w:r>
            <w:r w:rsidRPr="004A49AD">
              <w:rPr>
                <w:rFonts w:ascii="Times New Roman" w:hAnsi="Times New Roman" w:cs="Times New Roman"/>
                <w:i/>
                <w:iCs/>
                <w:sz w:val="24"/>
                <w:szCs w:val="24"/>
              </w:rPr>
              <w:t xml:space="preserve"> required.</w:t>
            </w:r>
          </w:p>
        </w:tc>
      </w:tr>
      <w:tr w:rsidR="00790A99" w:rsidRPr="00E45217" w14:paraId="1F712F46" w14:textId="77777777" w:rsidTr="009C40A8">
        <w:tc>
          <w:tcPr>
            <w:tcW w:w="9625" w:type="dxa"/>
            <w:gridSpan w:val="3"/>
          </w:tcPr>
          <w:p w14:paraId="31442CA3" w14:textId="1CA07CE8" w:rsidR="00790A99" w:rsidRPr="00E60682" w:rsidRDefault="00790A99" w:rsidP="00790A99">
            <w:pPr>
              <w:jc w:val="center"/>
              <w:rPr>
                <w:rFonts w:ascii="Times New Roman" w:hAnsi="Times New Roman" w:cs="Times New Roman"/>
                <w:b/>
                <w:bCs/>
                <w:i/>
                <w:iCs/>
                <w:sz w:val="24"/>
                <w:szCs w:val="24"/>
              </w:rPr>
            </w:pPr>
            <w:r w:rsidRPr="00E60682">
              <w:rPr>
                <w:rFonts w:ascii="Times New Roman" w:hAnsi="Times New Roman" w:cs="Times New Roman"/>
                <w:b/>
                <w:bCs/>
                <w:i/>
                <w:iCs/>
                <w:sz w:val="24"/>
                <w:szCs w:val="24"/>
              </w:rPr>
              <w:t>Room Checks</w:t>
            </w:r>
            <w:r w:rsidR="00D45104" w:rsidRPr="00E60682">
              <w:rPr>
                <w:rFonts w:ascii="Times New Roman" w:hAnsi="Times New Roman" w:cs="Times New Roman"/>
                <w:b/>
                <w:bCs/>
                <w:i/>
                <w:iCs/>
                <w:sz w:val="24"/>
                <w:szCs w:val="24"/>
              </w:rPr>
              <w:t xml:space="preserve"> – These can be the same </w:t>
            </w:r>
            <w:r w:rsidR="001636E8">
              <w:rPr>
                <w:rFonts w:ascii="Times New Roman" w:hAnsi="Times New Roman" w:cs="Times New Roman"/>
                <w:b/>
                <w:bCs/>
                <w:i/>
                <w:iCs/>
                <w:sz w:val="24"/>
                <w:szCs w:val="24"/>
              </w:rPr>
              <w:t>five</w:t>
            </w:r>
            <w:r w:rsidR="001636E8" w:rsidRPr="00E60682">
              <w:rPr>
                <w:rFonts w:ascii="Times New Roman" w:hAnsi="Times New Roman" w:cs="Times New Roman"/>
                <w:b/>
                <w:bCs/>
                <w:i/>
                <w:iCs/>
                <w:sz w:val="24"/>
                <w:szCs w:val="24"/>
              </w:rPr>
              <w:t xml:space="preserve"> </w:t>
            </w:r>
            <w:r w:rsidR="00D45104" w:rsidRPr="00E60682">
              <w:rPr>
                <w:rFonts w:ascii="Times New Roman" w:hAnsi="Times New Roman" w:cs="Times New Roman"/>
                <w:b/>
                <w:bCs/>
                <w:i/>
                <w:iCs/>
                <w:sz w:val="24"/>
                <w:szCs w:val="24"/>
              </w:rPr>
              <w:t xml:space="preserve">patients for each criterion </w:t>
            </w:r>
          </w:p>
        </w:tc>
      </w:tr>
      <w:tr w:rsidR="00790A99" w:rsidRPr="00E45217" w14:paraId="01440332" w14:textId="77777777" w:rsidTr="00EC4EBD">
        <w:tc>
          <w:tcPr>
            <w:tcW w:w="3865" w:type="dxa"/>
          </w:tcPr>
          <w:p w14:paraId="78AF772A" w14:textId="37E11535" w:rsidR="00790A99" w:rsidRPr="00E45217" w:rsidRDefault="00790A99" w:rsidP="00790A99">
            <w:pPr>
              <w:rPr>
                <w:rFonts w:ascii="Times New Roman" w:hAnsi="Times New Roman" w:cs="Times New Roman"/>
                <w:sz w:val="24"/>
                <w:szCs w:val="24"/>
              </w:rPr>
            </w:pPr>
            <w:r w:rsidRPr="00E45217">
              <w:rPr>
                <w:rFonts w:ascii="Times New Roman" w:hAnsi="Times New Roman" w:cs="Times New Roman"/>
                <w:sz w:val="24"/>
                <w:szCs w:val="24"/>
              </w:rPr>
              <w:t xml:space="preserve">Check </w:t>
            </w:r>
            <w:r w:rsidR="001636E8">
              <w:rPr>
                <w:rFonts w:ascii="Times New Roman" w:hAnsi="Times New Roman" w:cs="Times New Roman"/>
                <w:sz w:val="24"/>
                <w:szCs w:val="24"/>
              </w:rPr>
              <w:t>five</w:t>
            </w:r>
            <w:r w:rsidRPr="00E45217">
              <w:rPr>
                <w:rFonts w:ascii="Times New Roman" w:hAnsi="Times New Roman" w:cs="Times New Roman"/>
                <w:sz w:val="24"/>
                <w:szCs w:val="24"/>
              </w:rPr>
              <w:t xml:space="preserve"> IV sites and/or central lines (look for expiration, redness, infiltration, leaking, and pain). Check </w:t>
            </w:r>
            <w:r w:rsidR="00A44B24">
              <w:rPr>
                <w:rFonts w:ascii="Times New Roman" w:hAnsi="Times New Roman" w:cs="Times New Roman"/>
                <w:sz w:val="24"/>
                <w:szCs w:val="24"/>
              </w:rPr>
              <w:t xml:space="preserve">the </w:t>
            </w:r>
            <w:r w:rsidRPr="00E45217">
              <w:rPr>
                <w:rFonts w:ascii="Times New Roman" w:hAnsi="Times New Roman" w:cs="Times New Roman"/>
                <w:sz w:val="24"/>
                <w:szCs w:val="24"/>
              </w:rPr>
              <w:t xml:space="preserve">tubing and make sure </w:t>
            </w:r>
            <w:r w:rsidR="00A44B24">
              <w:rPr>
                <w:rFonts w:ascii="Times New Roman" w:hAnsi="Times New Roman" w:cs="Times New Roman"/>
                <w:sz w:val="24"/>
                <w:szCs w:val="24"/>
              </w:rPr>
              <w:t xml:space="preserve">the </w:t>
            </w:r>
            <w:r w:rsidRPr="00E45217">
              <w:rPr>
                <w:rFonts w:ascii="Times New Roman" w:hAnsi="Times New Roman" w:cs="Times New Roman"/>
                <w:sz w:val="24"/>
                <w:szCs w:val="24"/>
              </w:rPr>
              <w:t xml:space="preserve">dates are on the tubing. </w:t>
            </w:r>
          </w:p>
        </w:tc>
        <w:tc>
          <w:tcPr>
            <w:tcW w:w="2610" w:type="dxa"/>
          </w:tcPr>
          <w:p w14:paraId="7E7B7B98" w14:textId="1135C950" w:rsidR="00790A99" w:rsidRPr="004A49AD" w:rsidRDefault="00790A99" w:rsidP="00790A99">
            <w:pPr>
              <w:rPr>
                <w:rFonts w:ascii="Times New Roman" w:hAnsi="Times New Roman" w:cs="Times New Roman"/>
                <w:i/>
                <w:iCs/>
                <w:sz w:val="24"/>
                <w:szCs w:val="24"/>
              </w:rPr>
            </w:pPr>
            <w:r w:rsidRPr="004A49AD">
              <w:rPr>
                <w:rFonts w:ascii="Times New Roman" w:hAnsi="Times New Roman" w:cs="Times New Roman"/>
                <w:i/>
                <w:iCs/>
                <w:sz w:val="24"/>
                <w:szCs w:val="24"/>
              </w:rPr>
              <w:t>The student will round o</w:t>
            </w:r>
            <w:r w:rsidR="005F2DE2" w:rsidRPr="004A49AD">
              <w:rPr>
                <w:rFonts w:ascii="Times New Roman" w:hAnsi="Times New Roman" w:cs="Times New Roman"/>
                <w:i/>
                <w:iCs/>
                <w:sz w:val="24"/>
                <w:szCs w:val="24"/>
              </w:rPr>
              <w:t>n</w:t>
            </w:r>
            <w:r w:rsidRPr="004A49AD">
              <w:rPr>
                <w:rFonts w:ascii="Times New Roman" w:hAnsi="Times New Roman" w:cs="Times New Roman"/>
                <w:i/>
                <w:iCs/>
                <w:sz w:val="24"/>
                <w:szCs w:val="24"/>
              </w:rPr>
              <w:t xml:space="preserve"> </w:t>
            </w:r>
            <w:r w:rsidR="001636E8">
              <w:rPr>
                <w:rFonts w:ascii="Times New Roman" w:hAnsi="Times New Roman" w:cs="Times New Roman"/>
                <w:i/>
                <w:iCs/>
                <w:sz w:val="24"/>
                <w:szCs w:val="24"/>
              </w:rPr>
              <w:t>five</w:t>
            </w:r>
            <w:r w:rsidRPr="004A49AD">
              <w:rPr>
                <w:rFonts w:ascii="Times New Roman" w:hAnsi="Times New Roman" w:cs="Times New Roman"/>
                <w:i/>
                <w:iCs/>
                <w:sz w:val="24"/>
                <w:szCs w:val="24"/>
              </w:rPr>
              <w:t xml:space="preserve"> patients with a </w:t>
            </w:r>
            <w:r w:rsidR="001C14DE" w:rsidRPr="004A49AD">
              <w:rPr>
                <w:rFonts w:ascii="Times New Roman" w:hAnsi="Times New Roman" w:cs="Times New Roman"/>
                <w:i/>
                <w:iCs/>
                <w:sz w:val="24"/>
                <w:szCs w:val="24"/>
              </w:rPr>
              <w:t xml:space="preserve">peripheral </w:t>
            </w:r>
            <w:r w:rsidRPr="004A49AD">
              <w:rPr>
                <w:rFonts w:ascii="Times New Roman" w:hAnsi="Times New Roman" w:cs="Times New Roman"/>
                <w:i/>
                <w:iCs/>
                <w:sz w:val="24"/>
                <w:szCs w:val="24"/>
              </w:rPr>
              <w:t>catheter and</w:t>
            </w:r>
            <w:r w:rsidR="001C14DE" w:rsidRPr="004A49AD">
              <w:rPr>
                <w:rFonts w:ascii="Times New Roman" w:hAnsi="Times New Roman" w:cs="Times New Roman"/>
                <w:i/>
                <w:iCs/>
                <w:sz w:val="24"/>
                <w:szCs w:val="24"/>
              </w:rPr>
              <w:t>/or</w:t>
            </w:r>
            <w:r w:rsidRPr="004A49AD">
              <w:rPr>
                <w:rFonts w:ascii="Times New Roman" w:hAnsi="Times New Roman" w:cs="Times New Roman"/>
                <w:i/>
                <w:iCs/>
                <w:sz w:val="24"/>
                <w:szCs w:val="24"/>
              </w:rPr>
              <w:t xml:space="preserve"> central line. The student will </w:t>
            </w:r>
            <w:r w:rsidR="001C14DE" w:rsidRPr="004A49AD">
              <w:rPr>
                <w:rFonts w:ascii="Times New Roman" w:hAnsi="Times New Roman" w:cs="Times New Roman"/>
                <w:i/>
                <w:iCs/>
                <w:sz w:val="24"/>
                <w:szCs w:val="24"/>
              </w:rPr>
              <w:t>visualize</w:t>
            </w:r>
            <w:r w:rsidRPr="004A49AD">
              <w:rPr>
                <w:rFonts w:ascii="Times New Roman" w:hAnsi="Times New Roman" w:cs="Times New Roman"/>
                <w:i/>
                <w:iCs/>
                <w:sz w:val="24"/>
                <w:szCs w:val="24"/>
              </w:rPr>
              <w:t xml:space="preserve"> that the catheter looks appropriate and discard any outdated </w:t>
            </w:r>
            <w:r w:rsidR="005F2DE2" w:rsidRPr="004A49AD">
              <w:rPr>
                <w:rFonts w:ascii="Times New Roman" w:hAnsi="Times New Roman" w:cs="Times New Roman"/>
                <w:i/>
                <w:iCs/>
                <w:sz w:val="24"/>
                <w:szCs w:val="24"/>
              </w:rPr>
              <w:t>tubing</w:t>
            </w:r>
            <w:r w:rsidRPr="004A49AD">
              <w:rPr>
                <w:rFonts w:ascii="Times New Roman" w:hAnsi="Times New Roman" w:cs="Times New Roman"/>
                <w:i/>
                <w:iCs/>
                <w:sz w:val="24"/>
                <w:szCs w:val="24"/>
              </w:rPr>
              <w:t xml:space="preserve">.  </w:t>
            </w:r>
          </w:p>
        </w:tc>
        <w:tc>
          <w:tcPr>
            <w:tcW w:w="3150" w:type="dxa"/>
          </w:tcPr>
          <w:p w14:paraId="62416170" w14:textId="7A081C1E" w:rsidR="00790A99" w:rsidRPr="004A49AD" w:rsidRDefault="00790A99" w:rsidP="00790A99">
            <w:pPr>
              <w:rPr>
                <w:rFonts w:ascii="Times New Roman" w:hAnsi="Times New Roman" w:cs="Times New Roman"/>
                <w:i/>
                <w:iCs/>
                <w:sz w:val="24"/>
                <w:szCs w:val="24"/>
              </w:rPr>
            </w:pPr>
            <w:r w:rsidRPr="004A49AD">
              <w:rPr>
                <w:rFonts w:ascii="Times New Roman" w:hAnsi="Times New Roman" w:cs="Times New Roman"/>
                <w:i/>
                <w:iCs/>
                <w:sz w:val="24"/>
                <w:szCs w:val="24"/>
              </w:rPr>
              <w:t xml:space="preserve">If a variance occurs, the student will confirm </w:t>
            </w:r>
            <w:r w:rsidR="00646FD3" w:rsidRPr="004A49AD">
              <w:rPr>
                <w:rFonts w:ascii="Times New Roman" w:hAnsi="Times New Roman" w:cs="Times New Roman"/>
                <w:i/>
                <w:iCs/>
                <w:sz w:val="24"/>
                <w:szCs w:val="24"/>
              </w:rPr>
              <w:t xml:space="preserve">an appropriate plan of action </w:t>
            </w:r>
            <w:r w:rsidRPr="004A49AD">
              <w:rPr>
                <w:rFonts w:ascii="Times New Roman" w:hAnsi="Times New Roman" w:cs="Times New Roman"/>
                <w:i/>
                <w:iCs/>
                <w:sz w:val="24"/>
                <w:szCs w:val="24"/>
              </w:rPr>
              <w:t>with the charge nurse or preceptor</w:t>
            </w:r>
            <w:r w:rsidR="00646FD3" w:rsidRPr="004A49AD">
              <w:rPr>
                <w:rFonts w:ascii="Times New Roman" w:hAnsi="Times New Roman" w:cs="Times New Roman"/>
                <w:i/>
                <w:iCs/>
                <w:sz w:val="24"/>
                <w:szCs w:val="24"/>
              </w:rPr>
              <w:t xml:space="preserve">. </w:t>
            </w:r>
            <w:r w:rsidRPr="004A49AD">
              <w:rPr>
                <w:rFonts w:ascii="Times New Roman" w:hAnsi="Times New Roman" w:cs="Times New Roman"/>
                <w:i/>
                <w:iCs/>
                <w:sz w:val="24"/>
                <w:szCs w:val="24"/>
              </w:rPr>
              <w:t xml:space="preserve">The student will discard used tubing in the appropriate disposal areas. </w:t>
            </w:r>
          </w:p>
        </w:tc>
      </w:tr>
      <w:tr w:rsidR="00790A99" w:rsidRPr="00E45217" w14:paraId="3A84377E" w14:textId="77777777" w:rsidTr="00EC4EBD">
        <w:tc>
          <w:tcPr>
            <w:tcW w:w="3865" w:type="dxa"/>
          </w:tcPr>
          <w:p w14:paraId="19BBD162" w14:textId="5BA97358" w:rsidR="00790A99" w:rsidRPr="00E45217" w:rsidRDefault="00790A99" w:rsidP="00790A99">
            <w:pPr>
              <w:rPr>
                <w:rFonts w:ascii="Times New Roman" w:hAnsi="Times New Roman" w:cs="Times New Roman"/>
                <w:sz w:val="24"/>
                <w:szCs w:val="24"/>
              </w:rPr>
            </w:pPr>
            <w:r w:rsidRPr="00E30638">
              <w:rPr>
                <w:rFonts w:ascii="Times New Roman" w:hAnsi="Times New Roman" w:cs="Times New Roman"/>
                <w:sz w:val="24"/>
                <w:szCs w:val="24"/>
              </w:rPr>
              <w:t xml:space="preserve">Assess </w:t>
            </w:r>
            <w:r w:rsidR="001636E8">
              <w:rPr>
                <w:rFonts w:ascii="Times New Roman" w:hAnsi="Times New Roman" w:cs="Times New Roman"/>
                <w:sz w:val="24"/>
                <w:szCs w:val="24"/>
              </w:rPr>
              <w:t>five</w:t>
            </w:r>
            <w:r w:rsidRPr="00E30638">
              <w:rPr>
                <w:rFonts w:ascii="Times New Roman" w:hAnsi="Times New Roman" w:cs="Times New Roman"/>
                <w:sz w:val="24"/>
                <w:szCs w:val="24"/>
              </w:rPr>
              <w:t xml:space="preserve"> patients</w:t>
            </w:r>
            <w:r w:rsidRPr="00E45217">
              <w:rPr>
                <w:rFonts w:ascii="Times New Roman" w:hAnsi="Times New Roman" w:cs="Times New Roman"/>
                <w:sz w:val="24"/>
                <w:szCs w:val="24"/>
              </w:rPr>
              <w:t xml:space="preserve">, identifying their fall risk. If applicable, confirm with </w:t>
            </w:r>
            <w:r w:rsidR="00A44B24">
              <w:rPr>
                <w:rFonts w:ascii="Times New Roman" w:hAnsi="Times New Roman" w:cs="Times New Roman"/>
                <w:sz w:val="24"/>
                <w:szCs w:val="24"/>
              </w:rPr>
              <w:t xml:space="preserve">the </w:t>
            </w:r>
            <w:r w:rsidRPr="00E45217">
              <w:rPr>
                <w:rFonts w:ascii="Times New Roman" w:hAnsi="Times New Roman" w:cs="Times New Roman"/>
                <w:sz w:val="24"/>
                <w:szCs w:val="24"/>
              </w:rPr>
              <w:t xml:space="preserve">nurse regarding the availability of a bed alarm. </w:t>
            </w:r>
          </w:p>
        </w:tc>
        <w:tc>
          <w:tcPr>
            <w:tcW w:w="2610" w:type="dxa"/>
          </w:tcPr>
          <w:p w14:paraId="555C6402" w14:textId="39C54D8C" w:rsidR="00790A99" w:rsidRPr="004A49AD" w:rsidRDefault="00D45104" w:rsidP="00790A99">
            <w:pPr>
              <w:rPr>
                <w:rFonts w:ascii="Times New Roman" w:hAnsi="Times New Roman" w:cs="Times New Roman"/>
                <w:i/>
                <w:iCs/>
                <w:sz w:val="24"/>
                <w:szCs w:val="24"/>
              </w:rPr>
            </w:pPr>
            <w:r w:rsidRPr="004A49AD">
              <w:rPr>
                <w:rFonts w:ascii="Times New Roman" w:hAnsi="Times New Roman" w:cs="Times New Roman"/>
                <w:i/>
                <w:iCs/>
                <w:sz w:val="24"/>
                <w:szCs w:val="24"/>
              </w:rPr>
              <w:t xml:space="preserve">The students will observe patient criteria in coordination with the current </w:t>
            </w:r>
            <w:r w:rsidR="001C14DE" w:rsidRPr="004A49AD">
              <w:rPr>
                <w:rFonts w:ascii="Times New Roman" w:hAnsi="Times New Roman" w:cs="Times New Roman"/>
                <w:i/>
                <w:iCs/>
                <w:sz w:val="24"/>
                <w:szCs w:val="24"/>
              </w:rPr>
              <w:t>f</w:t>
            </w:r>
            <w:r w:rsidRPr="004A49AD">
              <w:rPr>
                <w:rFonts w:ascii="Times New Roman" w:hAnsi="Times New Roman" w:cs="Times New Roman"/>
                <w:i/>
                <w:iCs/>
                <w:sz w:val="24"/>
                <w:szCs w:val="24"/>
              </w:rPr>
              <w:t>all program</w:t>
            </w:r>
            <w:r w:rsidR="001C14DE"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w:t>
            </w:r>
            <w:r w:rsidR="001C14DE" w:rsidRPr="004A49AD">
              <w:rPr>
                <w:rFonts w:ascii="Times New Roman" w:hAnsi="Times New Roman" w:cs="Times New Roman"/>
                <w:i/>
                <w:iCs/>
                <w:sz w:val="24"/>
                <w:szCs w:val="24"/>
              </w:rPr>
              <w:t>‘</w:t>
            </w:r>
            <w:r w:rsidRPr="004A49AD">
              <w:rPr>
                <w:rFonts w:ascii="Times New Roman" w:hAnsi="Times New Roman" w:cs="Times New Roman"/>
                <w:i/>
                <w:iCs/>
                <w:sz w:val="24"/>
                <w:szCs w:val="24"/>
              </w:rPr>
              <w:t>Fall-TIPS</w:t>
            </w:r>
            <w:r w:rsidR="001C14DE" w:rsidRPr="004A49AD">
              <w:rPr>
                <w:rFonts w:ascii="Times New Roman" w:hAnsi="Times New Roman" w:cs="Times New Roman"/>
                <w:i/>
                <w:iCs/>
                <w:sz w:val="24"/>
                <w:szCs w:val="24"/>
              </w:rPr>
              <w:t>’</w:t>
            </w:r>
            <w:r w:rsidRPr="004A49AD">
              <w:rPr>
                <w:rFonts w:ascii="Times New Roman" w:hAnsi="Times New Roman" w:cs="Times New Roman"/>
                <w:i/>
                <w:iCs/>
                <w:sz w:val="24"/>
                <w:szCs w:val="24"/>
              </w:rPr>
              <w:t>.</w:t>
            </w:r>
          </w:p>
        </w:tc>
        <w:tc>
          <w:tcPr>
            <w:tcW w:w="3150" w:type="dxa"/>
          </w:tcPr>
          <w:p w14:paraId="54757E89" w14:textId="242BAF4C" w:rsidR="00790A99" w:rsidRPr="004A49AD" w:rsidRDefault="00D45104" w:rsidP="00790A99">
            <w:pPr>
              <w:rPr>
                <w:rFonts w:ascii="Times New Roman" w:hAnsi="Times New Roman" w:cs="Times New Roman"/>
                <w:i/>
                <w:iCs/>
                <w:sz w:val="24"/>
                <w:szCs w:val="24"/>
              </w:rPr>
            </w:pPr>
            <w:r w:rsidRPr="004A49AD">
              <w:rPr>
                <w:rFonts w:ascii="Times New Roman" w:hAnsi="Times New Roman" w:cs="Times New Roman"/>
                <w:i/>
                <w:iCs/>
                <w:sz w:val="24"/>
                <w:szCs w:val="24"/>
              </w:rPr>
              <w:t>If applicable, the student will confirm with the covering nurse and ensure the</w:t>
            </w:r>
            <w:r w:rsidR="005F2DE2" w:rsidRPr="004A49AD">
              <w:rPr>
                <w:rFonts w:ascii="Times New Roman" w:hAnsi="Times New Roman" w:cs="Times New Roman"/>
                <w:i/>
                <w:iCs/>
                <w:sz w:val="24"/>
                <w:szCs w:val="24"/>
              </w:rPr>
              <w:t xml:space="preserve"> appropriate</w:t>
            </w:r>
            <w:r w:rsidRPr="004A49AD">
              <w:rPr>
                <w:rFonts w:ascii="Times New Roman" w:hAnsi="Times New Roman" w:cs="Times New Roman"/>
                <w:i/>
                <w:iCs/>
                <w:sz w:val="24"/>
                <w:szCs w:val="24"/>
              </w:rPr>
              <w:t xml:space="preserve"> bed alarm is in place.  </w:t>
            </w:r>
          </w:p>
        </w:tc>
      </w:tr>
      <w:tr w:rsidR="00790A99" w:rsidRPr="00E45217" w14:paraId="28D6CCAB" w14:textId="77777777" w:rsidTr="00EC4EBD">
        <w:tc>
          <w:tcPr>
            <w:tcW w:w="3865" w:type="dxa"/>
          </w:tcPr>
          <w:p w14:paraId="293B5228" w14:textId="040DCC7B" w:rsidR="00790A99" w:rsidRPr="00E45217" w:rsidRDefault="00790A99" w:rsidP="00790A99">
            <w:pPr>
              <w:rPr>
                <w:rFonts w:ascii="Times New Roman" w:hAnsi="Times New Roman" w:cs="Times New Roman"/>
                <w:sz w:val="24"/>
                <w:szCs w:val="24"/>
              </w:rPr>
            </w:pPr>
            <w:r w:rsidRPr="00E45217">
              <w:rPr>
                <w:rFonts w:ascii="Times New Roman" w:hAnsi="Times New Roman" w:cs="Times New Roman"/>
                <w:sz w:val="24"/>
                <w:szCs w:val="24"/>
              </w:rPr>
              <w:t xml:space="preserve">Pick </w:t>
            </w:r>
            <w:r w:rsidR="001636E8">
              <w:rPr>
                <w:rFonts w:ascii="Times New Roman" w:hAnsi="Times New Roman" w:cs="Times New Roman"/>
                <w:sz w:val="24"/>
                <w:szCs w:val="24"/>
              </w:rPr>
              <w:t>five</w:t>
            </w:r>
            <w:r w:rsidR="001636E8" w:rsidRPr="00E45217">
              <w:rPr>
                <w:rFonts w:ascii="Times New Roman" w:hAnsi="Times New Roman" w:cs="Times New Roman"/>
                <w:sz w:val="24"/>
                <w:szCs w:val="24"/>
              </w:rPr>
              <w:t xml:space="preserve"> </w:t>
            </w:r>
            <w:r w:rsidRPr="00E45217">
              <w:rPr>
                <w:rFonts w:ascii="Times New Roman" w:hAnsi="Times New Roman" w:cs="Times New Roman"/>
                <w:sz w:val="24"/>
                <w:szCs w:val="24"/>
              </w:rPr>
              <w:t xml:space="preserve">rooms and ensure </w:t>
            </w:r>
            <w:r w:rsidR="00A44B24">
              <w:rPr>
                <w:rFonts w:ascii="Times New Roman" w:hAnsi="Times New Roman" w:cs="Times New Roman"/>
                <w:sz w:val="24"/>
                <w:szCs w:val="24"/>
              </w:rPr>
              <w:t xml:space="preserve">the </w:t>
            </w:r>
            <w:r w:rsidRPr="00E45217">
              <w:rPr>
                <w:rFonts w:ascii="Times New Roman" w:hAnsi="Times New Roman" w:cs="Times New Roman"/>
                <w:sz w:val="24"/>
                <w:szCs w:val="24"/>
              </w:rPr>
              <w:t xml:space="preserve">room has </w:t>
            </w:r>
            <w:r w:rsidR="00A44B24">
              <w:rPr>
                <w:rFonts w:ascii="Times New Roman" w:hAnsi="Times New Roman" w:cs="Times New Roman"/>
                <w:sz w:val="24"/>
                <w:szCs w:val="24"/>
              </w:rPr>
              <w:t xml:space="preserve">an </w:t>
            </w:r>
            <w:r w:rsidRPr="00E45217">
              <w:rPr>
                <w:rFonts w:ascii="Times New Roman" w:hAnsi="Times New Roman" w:cs="Times New Roman"/>
                <w:sz w:val="24"/>
                <w:szCs w:val="24"/>
              </w:rPr>
              <w:t>oxygen flow</w:t>
            </w:r>
            <w:r w:rsidR="002D053D">
              <w:rPr>
                <w:rFonts w:ascii="Times New Roman" w:hAnsi="Times New Roman" w:cs="Times New Roman"/>
                <w:sz w:val="24"/>
                <w:szCs w:val="24"/>
              </w:rPr>
              <w:t xml:space="preserve"> </w:t>
            </w:r>
            <w:r w:rsidRPr="00E45217">
              <w:rPr>
                <w:rFonts w:ascii="Times New Roman" w:hAnsi="Times New Roman" w:cs="Times New Roman"/>
                <w:sz w:val="24"/>
                <w:szCs w:val="24"/>
              </w:rPr>
              <w:t xml:space="preserve">meter and </w:t>
            </w:r>
            <w:r w:rsidR="00A44B24">
              <w:rPr>
                <w:rFonts w:ascii="Times New Roman" w:hAnsi="Times New Roman" w:cs="Times New Roman"/>
                <w:sz w:val="24"/>
                <w:szCs w:val="24"/>
              </w:rPr>
              <w:t xml:space="preserve">an </w:t>
            </w:r>
            <w:r w:rsidRPr="00E45217">
              <w:rPr>
                <w:rFonts w:ascii="Times New Roman" w:hAnsi="Times New Roman" w:cs="Times New Roman"/>
                <w:sz w:val="24"/>
                <w:szCs w:val="24"/>
              </w:rPr>
              <w:t>appropriate connection</w:t>
            </w:r>
          </w:p>
        </w:tc>
        <w:tc>
          <w:tcPr>
            <w:tcW w:w="2610" w:type="dxa"/>
          </w:tcPr>
          <w:p w14:paraId="63CB9CD3" w14:textId="5C10ABC3" w:rsidR="00790A99" w:rsidRPr="004A49AD" w:rsidRDefault="00790A99" w:rsidP="00790A99">
            <w:pPr>
              <w:rPr>
                <w:rFonts w:ascii="Times New Roman" w:hAnsi="Times New Roman" w:cs="Times New Roman"/>
                <w:i/>
                <w:iCs/>
                <w:sz w:val="24"/>
                <w:szCs w:val="24"/>
              </w:rPr>
            </w:pPr>
            <w:r w:rsidRPr="004A49AD">
              <w:rPr>
                <w:rFonts w:ascii="Times New Roman" w:hAnsi="Times New Roman" w:cs="Times New Roman"/>
                <w:i/>
                <w:iCs/>
                <w:sz w:val="24"/>
                <w:szCs w:val="24"/>
              </w:rPr>
              <w:t xml:space="preserve">The student will round on </w:t>
            </w:r>
            <w:r w:rsidR="001636E8">
              <w:rPr>
                <w:rFonts w:ascii="Times New Roman" w:hAnsi="Times New Roman" w:cs="Times New Roman"/>
                <w:i/>
                <w:iCs/>
                <w:sz w:val="24"/>
                <w:szCs w:val="24"/>
              </w:rPr>
              <w:t>five</w:t>
            </w:r>
            <w:r w:rsidRPr="004A49AD">
              <w:rPr>
                <w:rFonts w:ascii="Times New Roman" w:hAnsi="Times New Roman" w:cs="Times New Roman"/>
                <w:i/>
                <w:iCs/>
                <w:sz w:val="24"/>
                <w:szCs w:val="24"/>
              </w:rPr>
              <w:t xml:space="preserve"> selected patients and ensure that the room can provide oxygen support</w:t>
            </w:r>
            <w:r w:rsidR="00290118" w:rsidRPr="004A49AD">
              <w:rPr>
                <w:rFonts w:ascii="Times New Roman" w:hAnsi="Times New Roman" w:cs="Times New Roman"/>
                <w:i/>
                <w:iCs/>
                <w:sz w:val="24"/>
                <w:szCs w:val="24"/>
              </w:rPr>
              <w:t>.</w:t>
            </w:r>
          </w:p>
        </w:tc>
        <w:tc>
          <w:tcPr>
            <w:tcW w:w="3150" w:type="dxa"/>
          </w:tcPr>
          <w:p w14:paraId="154C3D42" w14:textId="0FCBA362" w:rsidR="00790A99" w:rsidRPr="004A49AD" w:rsidRDefault="00790A99" w:rsidP="00790A99">
            <w:pPr>
              <w:rPr>
                <w:rFonts w:ascii="Times New Roman" w:hAnsi="Times New Roman" w:cs="Times New Roman"/>
                <w:i/>
                <w:iCs/>
                <w:sz w:val="24"/>
                <w:szCs w:val="24"/>
              </w:rPr>
            </w:pPr>
            <w:r w:rsidRPr="004A49AD">
              <w:rPr>
                <w:rFonts w:ascii="Times New Roman" w:hAnsi="Times New Roman" w:cs="Times New Roman"/>
                <w:i/>
                <w:iCs/>
                <w:sz w:val="24"/>
                <w:szCs w:val="24"/>
              </w:rPr>
              <w:t>If the room does not have the appropriate flow</w:t>
            </w:r>
            <w:r w:rsidR="002D053D">
              <w:rPr>
                <w:rFonts w:ascii="Times New Roman" w:hAnsi="Times New Roman" w:cs="Times New Roman"/>
                <w:i/>
                <w:iCs/>
                <w:sz w:val="24"/>
                <w:szCs w:val="24"/>
              </w:rPr>
              <w:t xml:space="preserve"> </w:t>
            </w:r>
            <w:r w:rsidRPr="004A49AD">
              <w:rPr>
                <w:rFonts w:ascii="Times New Roman" w:hAnsi="Times New Roman" w:cs="Times New Roman"/>
                <w:i/>
                <w:iCs/>
                <w:sz w:val="24"/>
                <w:szCs w:val="24"/>
              </w:rPr>
              <w:t>meter and connection device</w:t>
            </w:r>
            <w:r w:rsidR="00CB5CE2"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the student will connect with</w:t>
            </w:r>
            <w:r w:rsidR="005F2DE2" w:rsidRPr="004A49AD">
              <w:rPr>
                <w:rFonts w:ascii="Times New Roman" w:hAnsi="Times New Roman" w:cs="Times New Roman"/>
                <w:i/>
                <w:iCs/>
                <w:sz w:val="24"/>
                <w:szCs w:val="24"/>
              </w:rPr>
              <w:t xml:space="preserve"> the</w:t>
            </w:r>
            <w:r w:rsidRPr="004A49AD">
              <w:rPr>
                <w:rFonts w:ascii="Times New Roman" w:hAnsi="Times New Roman" w:cs="Times New Roman"/>
                <w:i/>
                <w:iCs/>
                <w:sz w:val="24"/>
                <w:szCs w:val="24"/>
              </w:rPr>
              <w:t xml:space="preserve"> charge nurse or preceptor to find appropriate resources</w:t>
            </w:r>
            <w:r w:rsidR="00290118"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w:t>
            </w:r>
          </w:p>
        </w:tc>
      </w:tr>
      <w:tr w:rsidR="00790A99" w:rsidRPr="00E45217" w14:paraId="3FFF3A8C" w14:textId="77777777" w:rsidTr="00EC4EBD">
        <w:tc>
          <w:tcPr>
            <w:tcW w:w="3865" w:type="dxa"/>
          </w:tcPr>
          <w:p w14:paraId="62287882" w14:textId="101A9D11" w:rsidR="00790A99" w:rsidRPr="00E30638" w:rsidRDefault="00790A99" w:rsidP="00790A99">
            <w:pPr>
              <w:rPr>
                <w:rFonts w:ascii="Times New Roman" w:hAnsi="Times New Roman" w:cs="Times New Roman"/>
                <w:sz w:val="24"/>
                <w:szCs w:val="24"/>
              </w:rPr>
            </w:pPr>
            <w:r w:rsidRPr="00E30638">
              <w:rPr>
                <w:rFonts w:ascii="Times New Roman" w:hAnsi="Times New Roman" w:cs="Times New Roman"/>
                <w:sz w:val="24"/>
                <w:szCs w:val="24"/>
              </w:rPr>
              <w:t xml:space="preserve">Check </w:t>
            </w:r>
            <w:r w:rsidR="001636E8">
              <w:rPr>
                <w:rFonts w:ascii="Times New Roman" w:hAnsi="Times New Roman" w:cs="Times New Roman"/>
                <w:sz w:val="24"/>
                <w:szCs w:val="24"/>
              </w:rPr>
              <w:t>five</w:t>
            </w:r>
            <w:r w:rsidRPr="00E30638">
              <w:rPr>
                <w:rFonts w:ascii="Times New Roman" w:hAnsi="Times New Roman" w:cs="Times New Roman"/>
                <w:sz w:val="24"/>
                <w:szCs w:val="24"/>
              </w:rPr>
              <w:t xml:space="preserve"> patients and </w:t>
            </w:r>
            <w:r w:rsidR="00A44B24">
              <w:rPr>
                <w:rFonts w:ascii="Times New Roman" w:hAnsi="Times New Roman" w:cs="Times New Roman"/>
                <w:sz w:val="24"/>
                <w:szCs w:val="24"/>
              </w:rPr>
              <w:t xml:space="preserve">ensure </w:t>
            </w:r>
            <w:r w:rsidRPr="00E30638">
              <w:rPr>
                <w:rFonts w:ascii="Times New Roman" w:hAnsi="Times New Roman" w:cs="Times New Roman"/>
                <w:sz w:val="24"/>
                <w:szCs w:val="24"/>
              </w:rPr>
              <w:t xml:space="preserve">they have appropriate identification and alert bracelets intact. </w:t>
            </w:r>
          </w:p>
          <w:p w14:paraId="53767EBB" w14:textId="03ACC40E" w:rsidR="00790A99" w:rsidRPr="00E30638" w:rsidRDefault="00790A99" w:rsidP="00790A99">
            <w:pPr>
              <w:rPr>
                <w:rFonts w:ascii="Times New Roman" w:hAnsi="Times New Roman" w:cs="Times New Roman"/>
                <w:sz w:val="24"/>
                <w:szCs w:val="24"/>
              </w:rPr>
            </w:pPr>
            <w:r w:rsidRPr="00E30638">
              <w:rPr>
                <w:rFonts w:ascii="Times New Roman" w:hAnsi="Times New Roman" w:cs="Times New Roman"/>
                <w:sz w:val="24"/>
                <w:szCs w:val="24"/>
              </w:rPr>
              <w:t>Examples of alert bracelets: allergy, DNR/DNI, fall risk, fistula alert</w:t>
            </w:r>
            <w:r w:rsidR="00290118" w:rsidRPr="00E30638">
              <w:rPr>
                <w:rFonts w:ascii="Times New Roman" w:hAnsi="Times New Roman" w:cs="Times New Roman"/>
                <w:sz w:val="24"/>
                <w:szCs w:val="24"/>
              </w:rPr>
              <w:t>/</w:t>
            </w:r>
            <w:r w:rsidRPr="00E30638">
              <w:rPr>
                <w:rFonts w:ascii="Times New Roman" w:hAnsi="Times New Roman" w:cs="Times New Roman"/>
                <w:sz w:val="24"/>
                <w:szCs w:val="24"/>
              </w:rPr>
              <w:t xml:space="preserve"> mastectomy</w:t>
            </w:r>
            <w:r w:rsidR="00290118" w:rsidRPr="00E30638">
              <w:rPr>
                <w:rFonts w:ascii="Times New Roman" w:hAnsi="Times New Roman" w:cs="Times New Roman"/>
                <w:sz w:val="24"/>
                <w:szCs w:val="24"/>
              </w:rPr>
              <w:t>, and no blood products</w:t>
            </w:r>
          </w:p>
        </w:tc>
        <w:tc>
          <w:tcPr>
            <w:tcW w:w="2610" w:type="dxa"/>
          </w:tcPr>
          <w:p w14:paraId="03E8B822" w14:textId="668F8A7F" w:rsidR="00790A99" w:rsidRPr="004A49AD" w:rsidRDefault="00790A99" w:rsidP="00790A99">
            <w:pPr>
              <w:rPr>
                <w:rFonts w:ascii="Times New Roman" w:hAnsi="Times New Roman" w:cs="Times New Roman"/>
                <w:i/>
                <w:iCs/>
                <w:sz w:val="24"/>
                <w:szCs w:val="24"/>
              </w:rPr>
            </w:pPr>
            <w:r w:rsidRPr="004A49AD">
              <w:rPr>
                <w:rFonts w:ascii="Times New Roman" w:hAnsi="Times New Roman" w:cs="Times New Roman"/>
                <w:i/>
                <w:iCs/>
                <w:sz w:val="24"/>
                <w:szCs w:val="24"/>
              </w:rPr>
              <w:t xml:space="preserve">There are several different types of identification bracelets. The student will round on </w:t>
            </w:r>
            <w:r w:rsidR="001636E8">
              <w:rPr>
                <w:rFonts w:ascii="Times New Roman" w:hAnsi="Times New Roman" w:cs="Times New Roman"/>
                <w:i/>
                <w:iCs/>
                <w:sz w:val="24"/>
                <w:szCs w:val="24"/>
              </w:rPr>
              <w:t>five</w:t>
            </w:r>
            <w:r w:rsidRPr="004A49AD">
              <w:rPr>
                <w:rFonts w:ascii="Times New Roman" w:hAnsi="Times New Roman" w:cs="Times New Roman"/>
                <w:i/>
                <w:iCs/>
                <w:sz w:val="24"/>
                <w:szCs w:val="24"/>
              </w:rPr>
              <w:t xml:space="preserve"> patients and ensure that they are wearing their appropriate wristbands.  There is some variation here depending on where the clinical is occurring.</w:t>
            </w:r>
          </w:p>
        </w:tc>
        <w:tc>
          <w:tcPr>
            <w:tcW w:w="3150" w:type="dxa"/>
          </w:tcPr>
          <w:p w14:paraId="11ECAEEB" w14:textId="4F3EB099" w:rsidR="00790A99" w:rsidRPr="004A49AD" w:rsidRDefault="00790A99" w:rsidP="00790A99">
            <w:pPr>
              <w:rPr>
                <w:rFonts w:ascii="Times New Roman" w:hAnsi="Times New Roman" w:cs="Times New Roman"/>
                <w:i/>
                <w:iCs/>
                <w:sz w:val="24"/>
                <w:szCs w:val="24"/>
              </w:rPr>
            </w:pPr>
            <w:r w:rsidRPr="004A49AD">
              <w:rPr>
                <w:rFonts w:ascii="Times New Roman" w:hAnsi="Times New Roman" w:cs="Times New Roman"/>
                <w:i/>
                <w:iCs/>
                <w:sz w:val="24"/>
                <w:szCs w:val="24"/>
              </w:rPr>
              <w:t xml:space="preserve">If the student identifies a patient without the appropriate </w:t>
            </w:r>
            <w:r w:rsidR="00290118" w:rsidRPr="004A49AD">
              <w:rPr>
                <w:rFonts w:ascii="Times New Roman" w:hAnsi="Times New Roman" w:cs="Times New Roman"/>
                <w:i/>
                <w:iCs/>
                <w:sz w:val="24"/>
                <w:szCs w:val="24"/>
              </w:rPr>
              <w:t>wristband,</w:t>
            </w:r>
            <w:r w:rsidRPr="004A49AD">
              <w:rPr>
                <w:rFonts w:ascii="Times New Roman" w:hAnsi="Times New Roman" w:cs="Times New Roman"/>
                <w:i/>
                <w:iCs/>
                <w:sz w:val="24"/>
                <w:szCs w:val="24"/>
              </w:rPr>
              <w:t xml:space="preserve"> they will confirm their findings with the preceptor or charge </w:t>
            </w:r>
            <w:r w:rsidR="00290118" w:rsidRPr="004A49AD">
              <w:rPr>
                <w:rFonts w:ascii="Times New Roman" w:hAnsi="Times New Roman" w:cs="Times New Roman"/>
                <w:i/>
                <w:iCs/>
                <w:sz w:val="24"/>
                <w:szCs w:val="24"/>
              </w:rPr>
              <w:t>nurse and</w:t>
            </w:r>
            <w:r w:rsidRPr="004A49AD">
              <w:rPr>
                <w:rFonts w:ascii="Times New Roman" w:hAnsi="Times New Roman" w:cs="Times New Roman"/>
                <w:i/>
                <w:iCs/>
                <w:sz w:val="24"/>
                <w:szCs w:val="24"/>
              </w:rPr>
              <w:t xml:space="preserve"> correct the variance with the appropriate support. </w:t>
            </w:r>
          </w:p>
        </w:tc>
      </w:tr>
      <w:tr w:rsidR="00790A99" w:rsidRPr="00E45217" w14:paraId="46F5FE80" w14:textId="77777777" w:rsidTr="00EC4EBD">
        <w:tc>
          <w:tcPr>
            <w:tcW w:w="3865" w:type="dxa"/>
          </w:tcPr>
          <w:p w14:paraId="3D75EA25" w14:textId="3974D142" w:rsidR="00790A99" w:rsidRPr="00E30638" w:rsidRDefault="00790A99" w:rsidP="00790A99">
            <w:pPr>
              <w:rPr>
                <w:rFonts w:ascii="Times New Roman" w:hAnsi="Times New Roman" w:cs="Times New Roman"/>
                <w:sz w:val="24"/>
                <w:szCs w:val="24"/>
              </w:rPr>
            </w:pPr>
            <w:r w:rsidRPr="00E30638">
              <w:rPr>
                <w:rFonts w:ascii="Times New Roman" w:hAnsi="Times New Roman" w:cs="Times New Roman"/>
                <w:sz w:val="24"/>
                <w:szCs w:val="24"/>
              </w:rPr>
              <w:lastRenderedPageBreak/>
              <w:t>Check</w:t>
            </w:r>
            <w:r w:rsidR="001636E8">
              <w:rPr>
                <w:rFonts w:ascii="Times New Roman" w:hAnsi="Times New Roman" w:cs="Times New Roman"/>
                <w:sz w:val="24"/>
                <w:szCs w:val="24"/>
              </w:rPr>
              <w:t xml:space="preserve"> five</w:t>
            </w:r>
            <w:r w:rsidRPr="00E30638">
              <w:rPr>
                <w:rFonts w:ascii="Times New Roman" w:hAnsi="Times New Roman" w:cs="Times New Roman"/>
                <w:sz w:val="24"/>
                <w:szCs w:val="24"/>
              </w:rPr>
              <w:t xml:space="preserve"> patients and ensure that call bells and appropriate side rails are </w:t>
            </w:r>
            <w:r w:rsidR="00A44B24">
              <w:rPr>
                <w:rFonts w:ascii="Times New Roman" w:hAnsi="Times New Roman" w:cs="Times New Roman"/>
                <w:sz w:val="24"/>
                <w:szCs w:val="24"/>
              </w:rPr>
              <w:t>with</w:t>
            </w:r>
            <w:r w:rsidRPr="00E30638">
              <w:rPr>
                <w:rFonts w:ascii="Times New Roman" w:hAnsi="Times New Roman" w:cs="Times New Roman"/>
                <w:sz w:val="24"/>
                <w:szCs w:val="24"/>
              </w:rPr>
              <w:t>in place.</w:t>
            </w:r>
          </w:p>
        </w:tc>
        <w:tc>
          <w:tcPr>
            <w:tcW w:w="2610" w:type="dxa"/>
          </w:tcPr>
          <w:p w14:paraId="6FA46CBF" w14:textId="412C9245" w:rsidR="00790A99" w:rsidRPr="004A49AD" w:rsidRDefault="00790A99" w:rsidP="00790A99">
            <w:pPr>
              <w:rPr>
                <w:rFonts w:ascii="Times New Roman" w:hAnsi="Times New Roman" w:cs="Times New Roman"/>
                <w:i/>
                <w:iCs/>
                <w:sz w:val="24"/>
                <w:szCs w:val="24"/>
              </w:rPr>
            </w:pPr>
            <w:r w:rsidRPr="004A49AD">
              <w:rPr>
                <w:rFonts w:ascii="Times New Roman" w:hAnsi="Times New Roman" w:cs="Times New Roman"/>
                <w:i/>
                <w:iCs/>
                <w:sz w:val="24"/>
                <w:szCs w:val="24"/>
              </w:rPr>
              <w:t xml:space="preserve">The student will round on </w:t>
            </w:r>
            <w:r w:rsidR="001636E8">
              <w:rPr>
                <w:rFonts w:ascii="Times New Roman" w:hAnsi="Times New Roman" w:cs="Times New Roman"/>
                <w:i/>
                <w:iCs/>
                <w:sz w:val="24"/>
                <w:szCs w:val="24"/>
              </w:rPr>
              <w:t xml:space="preserve">five </w:t>
            </w:r>
            <w:r w:rsidRPr="004A49AD">
              <w:rPr>
                <w:rFonts w:ascii="Times New Roman" w:hAnsi="Times New Roman" w:cs="Times New Roman"/>
                <w:i/>
                <w:iCs/>
                <w:sz w:val="24"/>
                <w:szCs w:val="24"/>
              </w:rPr>
              <w:t xml:space="preserve">patients of choice and ensure </w:t>
            </w:r>
            <w:r w:rsidRPr="00E60682">
              <w:rPr>
                <w:rFonts w:ascii="Times New Roman" w:hAnsi="Times New Roman" w:cs="Times New Roman"/>
                <w:i/>
                <w:iCs/>
                <w:sz w:val="24"/>
                <w:szCs w:val="24"/>
              </w:rPr>
              <w:t>that</w:t>
            </w:r>
            <w:r w:rsidRPr="004A49AD">
              <w:rPr>
                <w:rFonts w:ascii="Times New Roman" w:hAnsi="Times New Roman" w:cs="Times New Roman"/>
                <w:i/>
                <w:iCs/>
                <w:sz w:val="24"/>
                <w:szCs w:val="24"/>
              </w:rPr>
              <w:t xml:space="preserve"> their call bell is in place. </w:t>
            </w:r>
            <w:r w:rsidR="00FE7F3D" w:rsidRPr="004A49AD">
              <w:rPr>
                <w:rFonts w:ascii="Times New Roman" w:hAnsi="Times New Roman" w:cs="Times New Roman"/>
                <w:i/>
                <w:iCs/>
                <w:sz w:val="24"/>
                <w:szCs w:val="24"/>
              </w:rPr>
              <w:t>Concerning</w:t>
            </w:r>
            <w:r w:rsidRPr="004A49AD">
              <w:rPr>
                <w:rFonts w:ascii="Times New Roman" w:hAnsi="Times New Roman" w:cs="Times New Roman"/>
                <w:i/>
                <w:iCs/>
                <w:sz w:val="24"/>
                <w:szCs w:val="24"/>
              </w:rPr>
              <w:t xml:space="preserve"> side rails, the student will confirm with the covering RN </w:t>
            </w:r>
            <w:r w:rsidRPr="004A49AD">
              <w:rPr>
                <w:rFonts w:ascii="Times New Roman" w:hAnsi="Times New Roman" w:cs="Times New Roman"/>
                <w:i/>
                <w:iCs/>
                <w:strike/>
                <w:sz w:val="24"/>
                <w:szCs w:val="24"/>
              </w:rPr>
              <w:t>on</w:t>
            </w:r>
            <w:r w:rsidRPr="004A49AD">
              <w:rPr>
                <w:rFonts w:ascii="Times New Roman" w:hAnsi="Times New Roman" w:cs="Times New Roman"/>
                <w:i/>
                <w:iCs/>
                <w:sz w:val="24"/>
                <w:szCs w:val="24"/>
              </w:rPr>
              <w:t xml:space="preserve"> what is deemed appropriate for each patient.  </w:t>
            </w:r>
          </w:p>
        </w:tc>
        <w:tc>
          <w:tcPr>
            <w:tcW w:w="3150" w:type="dxa"/>
          </w:tcPr>
          <w:p w14:paraId="11ECDD64" w14:textId="18DB0DFA" w:rsidR="00790A99" w:rsidRPr="004A49AD" w:rsidRDefault="00790A99" w:rsidP="00790A99">
            <w:pPr>
              <w:rPr>
                <w:rFonts w:ascii="Times New Roman" w:hAnsi="Times New Roman" w:cs="Times New Roman"/>
                <w:i/>
                <w:iCs/>
                <w:sz w:val="24"/>
                <w:szCs w:val="24"/>
              </w:rPr>
            </w:pPr>
            <w:r w:rsidRPr="004A49AD">
              <w:rPr>
                <w:rFonts w:ascii="Times New Roman" w:hAnsi="Times New Roman" w:cs="Times New Roman"/>
                <w:i/>
                <w:iCs/>
                <w:sz w:val="24"/>
                <w:szCs w:val="24"/>
              </w:rPr>
              <w:t>If the student finds that the call bell is out of reach</w:t>
            </w:r>
            <w:r w:rsidR="00F43DE6">
              <w:rPr>
                <w:rFonts w:ascii="Times New Roman" w:hAnsi="Times New Roman" w:cs="Times New Roman"/>
                <w:i/>
                <w:iCs/>
                <w:sz w:val="24"/>
                <w:szCs w:val="24"/>
              </w:rPr>
              <w:t xml:space="preserve"> </w:t>
            </w:r>
            <w:r w:rsidRPr="004A49AD">
              <w:rPr>
                <w:rFonts w:ascii="Times New Roman" w:hAnsi="Times New Roman" w:cs="Times New Roman"/>
                <w:i/>
                <w:iCs/>
                <w:sz w:val="24"/>
                <w:szCs w:val="24"/>
              </w:rPr>
              <w:t xml:space="preserve">and the patient </w:t>
            </w:r>
            <w:r w:rsidR="005F2DE2" w:rsidRPr="004A49AD">
              <w:rPr>
                <w:rFonts w:ascii="Times New Roman" w:hAnsi="Times New Roman" w:cs="Times New Roman"/>
                <w:i/>
                <w:iCs/>
                <w:sz w:val="24"/>
                <w:szCs w:val="24"/>
              </w:rPr>
              <w:t>cannot</w:t>
            </w:r>
            <w:r w:rsidRPr="004A49AD">
              <w:rPr>
                <w:rFonts w:ascii="Times New Roman" w:hAnsi="Times New Roman" w:cs="Times New Roman"/>
                <w:i/>
                <w:iCs/>
                <w:sz w:val="24"/>
                <w:szCs w:val="24"/>
              </w:rPr>
              <w:t xml:space="preserve"> acquire it, they will move </w:t>
            </w:r>
            <w:r w:rsidR="004653BC" w:rsidRPr="004A49AD">
              <w:rPr>
                <w:rFonts w:ascii="Times New Roman" w:hAnsi="Times New Roman" w:cs="Times New Roman"/>
                <w:i/>
                <w:iCs/>
                <w:sz w:val="24"/>
                <w:szCs w:val="24"/>
              </w:rPr>
              <w:t xml:space="preserve">it </w:t>
            </w:r>
            <w:r w:rsidRPr="004A49AD">
              <w:rPr>
                <w:rFonts w:ascii="Times New Roman" w:hAnsi="Times New Roman" w:cs="Times New Roman"/>
                <w:i/>
                <w:iCs/>
                <w:sz w:val="24"/>
                <w:szCs w:val="24"/>
              </w:rPr>
              <w:t>to the appropriate location and note the number of occurrences. For side rails</w:t>
            </w:r>
            <w:r w:rsidR="00FE7F3D" w:rsidRPr="004A49AD">
              <w:rPr>
                <w:rFonts w:ascii="Times New Roman" w:hAnsi="Times New Roman" w:cs="Times New Roman"/>
                <w:i/>
                <w:iCs/>
                <w:sz w:val="24"/>
                <w:szCs w:val="24"/>
              </w:rPr>
              <w:t>,</w:t>
            </w:r>
            <w:r w:rsidRPr="004A49AD">
              <w:rPr>
                <w:rFonts w:ascii="Times New Roman" w:hAnsi="Times New Roman" w:cs="Times New Roman"/>
                <w:i/>
                <w:iCs/>
                <w:sz w:val="24"/>
                <w:szCs w:val="24"/>
              </w:rPr>
              <w:t xml:space="preserve"> the student will ensure </w:t>
            </w:r>
            <w:r w:rsidR="004653BC" w:rsidRPr="004A49AD">
              <w:rPr>
                <w:rFonts w:ascii="Times New Roman" w:hAnsi="Times New Roman" w:cs="Times New Roman"/>
                <w:i/>
                <w:iCs/>
                <w:sz w:val="24"/>
                <w:szCs w:val="24"/>
              </w:rPr>
              <w:t xml:space="preserve">that </w:t>
            </w:r>
            <w:r w:rsidR="00FE7F3D" w:rsidRPr="004A49AD">
              <w:rPr>
                <w:rFonts w:ascii="Times New Roman" w:hAnsi="Times New Roman" w:cs="Times New Roman"/>
                <w:i/>
                <w:iCs/>
                <w:sz w:val="24"/>
                <w:szCs w:val="24"/>
              </w:rPr>
              <w:t>appropriate</w:t>
            </w:r>
            <w:r w:rsidRPr="004A49AD">
              <w:rPr>
                <w:rFonts w:ascii="Times New Roman" w:hAnsi="Times New Roman" w:cs="Times New Roman"/>
                <w:i/>
                <w:iCs/>
                <w:sz w:val="24"/>
                <w:szCs w:val="24"/>
              </w:rPr>
              <w:t xml:space="preserve"> side rails are active.  The student will </w:t>
            </w:r>
            <w:r w:rsidR="004653BC" w:rsidRPr="004A49AD">
              <w:rPr>
                <w:rFonts w:ascii="Times New Roman" w:hAnsi="Times New Roman" w:cs="Times New Roman"/>
                <w:i/>
                <w:iCs/>
                <w:sz w:val="24"/>
                <w:szCs w:val="24"/>
              </w:rPr>
              <w:t xml:space="preserve">contact </w:t>
            </w:r>
            <w:r w:rsidRPr="004A49AD">
              <w:rPr>
                <w:rFonts w:ascii="Times New Roman" w:hAnsi="Times New Roman" w:cs="Times New Roman"/>
                <w:i/>
                <w:iCs/>
                <w:sz w:val="24"/>
                <w:szCs w:val="24"/>
              </w:rPr>
              <w:t xml:space="preserve">the covering nurse or instructor </w:t>
            </w:r>
            <w:r w:rsidR="00F43DE6" w:rsidRPr="00F43DE6">
              <w:rPr>
                <w:rFonts w:ascii="Times New Roman" w:hAnsi="Times New Roman" w:cs="Times New Roman"/>
                <w:i/>
                <w:iCs/>
                <w:sz w:val="24"/>
                <w:szCs w:val="24"/>
              </w:rPr>
              <w:t>with</w:t>
            </w:r>
            <w:r w:rsidRPr="004A49AD">
              <w:rPr>
                <w:rFonts w:ascii="Times New Roman" w:hAnsi="Times New Roman" w:cs="Times New Roman"/>
                <w:i/>
                <w:iCs/>
                <w:sz w:val="24"/>
                <w:szCs w:val="24"/>
              </w:rPr>
              <w:t xml:space="preserve"> any questions</w:t>
            </w:r>
            <w:r w:rsidR="00FE7F3D" w:rsidRPr="004A49AD">
              <w:rPr>
                <w:rFonts w:ascii="Times New Roman" w:hAnsi="Times New Roman" w:cs="Times New Roman"/>
                <w:i/>
                <w:iCs/>
                <w:sz w:val="24"/>
                <w:szCs w:val="24"/>
              </w:rPr>
              <w:t xml:space="preserve"> </w:t>
            </w:r>
            <w:r w:rsidR="005F2DE2" w:rsidRPr="004A49AD">
              <w:rPr>
                <w:rFonts w:ascii="Times New Roman" w:hAnsi="Times New Roman" w:cs="Times New Roman"/>
                <w:i/>
                <w:iCs/>
                <w:sz w:val="24"/>
                <w:szCs w:val="24"/>
              </w:rPr>
              <w:t>about</w:t>
            </w:r>
            <w:r w:rsidR="00FE7F3D" w:rsidRPr="004A49AD">
              <w:rPr>
                <w:rFonts w:ascii="Times New Roman" w:hAnsi="Times New Roman" w:cs="Times New Roman"/>
                <w:i/>
                <w:iCs/>
                <w:sz w:val="24"/>
                <w:szCs w:val="24"/>
              </w:rPr>
              <w:t xml:space="preserve"> patient </w:t>
            </w:r>
            <w:r w:rsidR="00290118" w:rsidRPr="004A49AD">
              <w:rPr>
                <w:rFonts w:ascii="Times New Roman" w:hAnsi="Times New Roman" w:cs="Times New Roman"/>
                <w:i/>
                <w:iCs/>
                <w:sz w:val="24"/>
                <w:szCs w:val="24"/>
              </w:rPr>
              <w:t>safety</w:t>
            </w:r>
            <w:r w:rsidRPr="004A49AD">
              <w:rPr>
                <w:rFonts w:ascii="Times New Roman" w:hAnsi="Times New Roman" w:cs="Times New Roman"/>
                <w:i/>
                <w:iCs/>
                <w:sz w:val="24"/>
                <w:szCs w:val="24"/>
              </w:rPr>
              <w:t xml:space="preserve">. </w:t>
            </w:r>
          </w:p>
        </w:tc>
      </w:tr>
      <w:tr w:rsidR="00790A99" w:rsidRPr="00E45217" w14:paraId="0B912C17" w14:textId="77777777" w:rsidTr="00EC4EBD">
        <w:tc>
          <w:tcPr>
            <w:tcW w:w="3865" w:type="dxa"/>
          </w:tcPr>
          <w:p w14:paraId="3783D56A" w14:textId="3D9F9EA6" w:rsidR="00790A99" w:rsidRPr="00E45217" w:rsidRDefault="00790A99" w:rsidP="00790A99">
            <w:pPr>
              <w:rPr>
                <w:rFonts w:ascii="Times New Roman" w:hAnsi="Times New Roman" w:cs="Times New Roman"/>
                <w:sz w:val="24"/>
                <w:szCs w:val="24"/>
              </w:rPr>
            </w:pPr>
            <w:r w:rsidRPr="00E45217">
              <w:rPr>
                <w:rFonts w:ascii="Times New Roman" w:hAnsi="Times New Roman" w:cs="Times New Roman"/>
                <w:sz w:val="24"/>
                <w:szCs w:val="24"/>
              </w:rPr>
              <w:t xml:space="preserve">Other: </w:t>
            </w:r>
          </w:p>
          <w:p w14:paraId="579F043F" w14:textId="77777777" w:rsidR="00790A99" w:rsidRPr="00E45217" w:rsidRDefault="00790A99" w:rsidP="00790A99">
            <w:pPr>
              <w:rPr>
                <w:rFonts w:ascii="Times New Roman" w:hAnsi="Times New Roman" w:cs="Times New Roman"/>
                <w:sz w:val="24"/>
                <w:szCs w:val="24"/>
              </w:rPr>
            </w:pPr>
          </w:p>
          <w:p w14:paraId="66B46269" w14:textId="77777777" w:rsidR="00790A99" w:rsidRPr="00E45217" w:rsidRDefault="00790A99" w:rsidP="00790A99">
            <w:pPr>
              <w:rPr>
                <w:rFonts w:ascii="Times New Roman" w:hAnsi="Times New Roman" w:cs="Times New Roman"/>
                <w:sz w:val="24"/>
                <w:szCs w:val="24"/>
              </w:rPr>
            </w:pPr>
          </w:p>
        </w:tc>
        <w:tc>
          <w:tcPr>
            <w:tcW w:w="2610" w:type="dxa"/>
          </w:tcPr>
          <w:p w14:paraId="31303ED2" w14:textId="47E52A96" w:rsidR="00790A99" w:rsidRPr="004A49AD" w:rsidRDefault="005F2DE2" w:rsidP="00790A99">
            <w:pPr>
              <w:rPr>
                <w:rFonts w:ascii="Times New Roman" w:hAnsi="Times New Roman" w:cs="Times New Roman"/>
                <w:i/>
                <w:iCs/>
                <w:sz w:val="24"/>
                <w:szCs w:val="24"/>
              </w:rPr>
            </w:pPr>
            <w:r w:rsidRPr="004A49AD">
              <w:rPr>
                <w:rFonts w:ascii="Times New Roman" w:hAnsi="Times New Roman" w:cs="Times New Roman"/>
                <w:i/>
                <w:iCs/>
                <w:sz w:val="24"/>
                <w:szCs w:val="24"/>
              </w:rPr>
              <w:t>Any other safety concerns of note are documented here.</w:t>
            </w:r>
          </w:p>
        </w:tc>
        <w:tc>
          <w:tcPr>
            <w:tcW w:w="3150" w:type="dxa"/>
          </w:tcPr>
          <w:p w14:paraId="22E6CE9D" w14:textId="538BD463" w:rsidR="00790A99" w:rsidRPr="004A49AD" w:rsidRDefault="005F2DE2" w:rsidP="00790A99">
            <w:pPr>
              <w:rPr>
                <w:rFonts w:ascii="Times New Roman" w:hAnsi="Times New Roman" w:cs="Times New Roman"/>
                <w:i/>
                <w:iCs/>
                <w:sz w:val="24"/>
                <w:szCs w:val="24"/>
              </w:rPr>
            </w:pPr>
            <w:r w:rsidRPr="004A49AD">
              <w:rPr>
                <w:rFonts w:ascii="Times New Roman" w:hAnsi="Times New Roman" w:cs="Times New Roman"/>
                <w:i/>
                <w:iCs/>
                <w:sz w:val="24"/>
                <w:szCs w:val="24"/>
              </w:rPr>
              <w:t>Corrective actions were taken by students in collaboration with preceptors to mitigate harm</w:t>
            </w:r>
            <w:r w:rsidR="00790A99" w:rsidRPr="004A49AD">
              <w:rPr>
                <w:rFonts w:ascii="Times New Roman" w:hAnsi="Times New Roman" w:cs="Times New Roman"/>
                <w:i/>
                <w:iCs/>
                <w:sz w:val="24"/>
                <w:szCs w:val="24"/>
              </w:rPr>
              <w:t>.</w:t>
            </w:r>
          </w:p>
        </w:tc>
      </w:tr>
      <w:tr w:rsidR="002F5502" w:rsidRPr="00E45217" w14:paraId="48672FA1" w14:textId="77777777" w:rsidTr="002F5502">
        <w:tc>
          <w:tcPr>
            <w:tcW w:w="9625" w:type="dxa"/>
            <w:gridSpan w:val="3"/>
            <w:shd w:val="clear" w:color="auto" w:fill="D9D9D9" w:themeFill="background1" w:themeFillShade="D9"/>
          </w:tcPr>
          <w:p w14:paraId="12725D04" w14:textId="28D0E276" w:rsidR="002F5502" w:rsidRPr="005F2DE2" w:rsidRDefault="002F5502" w:rsidP="002F5502">
            <w:pPr>
              <w:jc w:val="center"/>
              <w:rPr>
                <w:rFonts w:ascii="Times New Roman" w:hAnsi="Times New Roman" w:cs="Times New Roman"/>
                <w:color w:val="FF0000"/>
                <w:sz w:val="24"/>
                <w:szCs w:val="24"/>
              </w:rPr>
            </w:pPr>
            <w:r w:rsidRPr="002469E3">
              <w:rPr>
                <w:rFonts w:ascii="Times New Roman" w:hAnsi="Times New Roman" w:cs="Times New Roman"/>
                <w:b/>
                <w:sz w:val="24"/>
                <w:szCs w:val="24"/>
              </w:rPr>
              <w:t>Environmental Checks:</w:t>
            </w:r>
          </w:p>
        </w:tc>
      </w:tr>
      <w:tr w:rsidR="002F5502" w:rsidRPr="00E45217" w14:paraId="1A53B982" w14:textId="77777777" w:rsidTr="00EC4EBD">
        <w:tc>
          <w:tcPr>
            <w:tcW w:w="3865" w:type="dxa"/>
          </w:tcPr>
          <w:p w14:paraId="19007CCE" w14:textId="5378171F" w:rsidR="002F5502" w:rsidRDefault="002F5502" w:rsidP="002F5502">
            <w:pPr>
              <w:rPr>
                <w:rFonts w:ascii="Times New Roman" w:hAnsi="Times New Roman" w:cs="Times New Roman"/>
                <w:sz w:val="24"/>
                <w:szCs w:val="24"/>
              </w:rPr>
            </w:pPr>
            <w:r>
              <w:rPr>
                <w:rFonts w:ascii="Times New Roman" w:hAnsi="Times New Roman" w:cs="Times New Roman"/>
                <w:sz w:val="24"/>
                <w:szCs w:val="24"/>
              </w:rPr>
              <w:t xml:space="preserve">Identify any need for environmental modifications to ensure patient and staff safety which may include managing spills, broken equipment or furniture, presence of covered electrical outlets, locked door policy on </w:t>
            </w:r>
            <w:r w:rsidR="00A44B24">
              <w:rPr>
                <w:rFonts w:ascii="Times New Roman" w:hAnsi="Times New Roman" w:cs="Times New Roman"/>
                <w:sz w:val="24"/>
                <w:szCs w:val="24"/>
              </w:rPr>
              <w:t xml:space="preserve">the </w:t>
            </w:r>
            <w:r>
              <w:rPr>
                <w:rFonts w:ascii="Times New Roman" w:hAnsi="Times New Roman" w:cs="Times New Roman"/>
                <w:sz w:val="24"/>
                <w:szCs w:val="24"/>
              </w:rPr>
              <w:t>unit, badge/key access, elimination of ligature risks for suicidal or risk for harm patient (e.g.</w:t>
            </w:r>
            <w:r w:rsidR="00A44B24">
              <w:rPr>
                <w:rFonts w:ascii="Times New Roman" w:hAnsi="Times New Roman" w:cs="Times New Roman"/>
                <w:sz w:val="24"/>
                <w:szCs w:val="24"/>
              </w:rPr>
              <w:t>,</w:t>
            </w:r>
            <w:r>
              <w:rPr>
                <w:rFonts w:ascii="Times New Roman" w:hAnsi="Times New Roman" w:cs="Times New Roman"/>
                <w:sz w:val="24"/>
                <w:szCs w:val="24"/>
              </w:rPr>
              <w:t xml:space="preserve"> IV tubing, belts, shower curtains, telephone cords), </w:t>
            </w:r>
            <w:r w:rsidR="001636E8">
              <w:rPr>
                <w:rFonts w:ascii="Times New Roman" w:hAnsi="Times New Roman" w:cs="Times New Roman"/>
                <w:sz w:val="24"/>
                <w:szCs w:val="24"/>
              </w:rPr>
              <w:t xml:space="preserve">or </w:t>
            </w:r>
            <w:r>
              <w:rPr>
                <w:rFonts w:ascii="Times New Roman" w:hAnsi="Times New Roman" w:cs="Times New Roman"/>
                <w:sz w:val="24"/>
                <w:szCs w:val="24"/>
              </w:rPr>
              <w:t>blocked access to exits</w:t>
            </w:r>
            <w:r w:rsidR="001636E8">
              <w:rPr>
                <w:rFonts w:ascii="Times New Roman" w:hAnsi="Times New Roman" w:cs="Times New Roman"/>
                <w:sz w:val="24"/>
                <w:szCs w:val="24"/>
              </w:rPr>
              <w:t>.</w:t>
            </w:r>
          </w:p>
          <w:p w14:paraId="42C0B6BD" w14:textId="77777777" w:rsidR="002F5502" w:rsidRDefault="002F5502" w:rsidP="002F5502">
            <w:pPr>
              <w:rPr>
                <w:rFonts w:ascii="Times New Roman" w:hAnsi="Times New Roman" w:cs="Times New Roman"/>
                <w:sz w:val="24"/>
                <w:szCs w:val="24"/>
              </w:rPr>
            </w:pPr>
          </w:p>
          <w:p w14:paraId="4C5BDC82" w14:textId="77777777" w:rsidR="002F5502" w:rsidRPr="002469E3" w:rsidRDefault="002F5502" w:rsidP="002F5502">
            <w:pPr>
              <w:rPr>
                <w:rFonts w:ascii="Times New Roman" w:hAnsi="Times New Roman" w:cs="Times New Roman"/>
                <w:b/>
                <w:sz w:val="24"/>
                <w:szCs w:val="24"/>
              </w:rPr>
            </w:pPr>
          </w:p>
        </w:tc>
        <w:tc>
          <w:tcPr>
            <w:tcW w:w="2610" w:type="dxa"/>
          </w:tcPr>
          <w:p w14:paraId="7B274868" w14:textId="77777777" w:rsidR="002F5502" w:rsidRPr="005F2DE2" w:rsidRDefault="002F5502" w:rsidP="002F5502">
            <w:pPr>
              <w:rPr>
                <w:rFonts w:ascii="Times New Roman" w:hAnsi="Times New Roman" w:cs="Times New Roman"/>
                <w:color w:val="FF0000"/>
                <w:sz w:val="24"/>
                <w:szCs w:val="24"/>
              </w:rPr>
            </w:pPr>
          </w:p>
        </w:tc>
        <w:tc>
          <w:tcPr>
            <w:tcW w:w="3150" w:type="dxa"/>
          </w:tcPr>
          <w:p w14:paraId="2D11AE2D" w14:textId="77777777" w:rsidR="002F5502" w:rsidRPr="005F2DE2" w:rsidRDefault="002F5502" w:rsidP="002F5502">
            <w:pPr>
              <w:rPr>
                <w:rFonts w:ascii="Times New Roman" w:hAnsi="Times New Roman" w:cs="Times New Roman"/>
                <w:color w:val="FF0000"/>
                <w:sz w:val="24"/>
                <w:szCs w:val="24"/>
              </w:rPr>
            </w:pPr>
          </w:p>
        </w:tc>
      </w:tr>
    </w:tbl>
    <w:p w14:paraId="5B5513AB" w14:textId="77777777" w:rsidR="008F0F81" w:rsidRPr="00E45217" w:rsidRDefault="008F0F81">
      <w:pPr>
        <w:rPr>
          <w:rFonts w:ascii="Times New Roman" w:hAnsi="Times New Roman" w:cs="Times New Roman"/>
          <w:sz w:val="24"/>
          <w:szCs w:val="24"/>
        </w:rPr>
      </w:pPr>
    </w:p>
    <w:p w14:paraId="69E0727E" w14:textId="398F6066" w:rsidR="008B3A07" w:rsidRPr="00E45217" w:rsidRDefault="008F0F81">
      <w:pPr>
        <w:rPr>
          <w:rFonts w:ascii="Times New Roman" w:hAnsi="Times New Roman" w:cs="Times New Roman"/>
          <w:sz w:val="24"/>
          <w:szCs w:val="24"/>
        </w:rPr>
      </w:pPr>
      <w:r w:rsidRPr="00E45217">
        <w:rPr>
          <w:rFonts w:ascii="Times New Roman" w:hAnsi="Times New Roman" w:cs="Times New Roman"/>
          <w:sz w:val="24"/>
          <w:szCs w:val="24"/>
        </w:rPr>
        <w:t>Please note any “Good Catches</w:t>
      </w:r>
      <w:r w:rsidR="00113615" w:rsidRPr="00E45217">
        <w:rPr>
          <w:rFonts w:ascii="Times New Roman" w:hAnsi="Times New Roman" w:cs="Times New Roman"/>
          <w:sz w:val="24"/>
          <w:szCs w:val="24"/>
        </w:rPr>
        <w:t>”: _</w:t>
      </w:r>
      <w:r w:rsidRPr="00E45217">
        <w:rPr>
          <w:rFonts w:ascii="Times New Roman" w:hAnsi="Times New Roman" w:cs="Times New Roman"/>
          <w:sz w:val="24"/>
          <w:szCs w:val="24"/>
        </w:rPr>
        <w:t>_____________________</w:t>
      </w:r>
    </w:p>
    <w:p w14:paraId="6DC34029" w14:textId="6519DA96" w:rsidR="00EE1A1B" w:rsidRPr="00F43DE6" w:rsidRDefault="00EE1A1B" w:rsidP="00290118">
      <w:pPr>
        <w:pStyle w:val="ListParagraph"/>
        <w:numPr>
          <w:ilvl w:val="0"/>
          <w:numId w:val="13"/>
        </w:numPr>
        <w:rPr>
          <w:rFonts w:ascii="Times New Roman" w:hAnsi="Times New Roman" w:cs="Times New Roman"/>
          <w:i/>
          <w:iCs/>
          <w:sz w:val="24"/>
          <w:szCs w:val="24"/>
        </w:rPr>
      </w:pPr>
      <w:r w:rsidRPr="00F43DE6">
        <w:rPr>
          <w:rFonts w:ascii="Times New Roman" w:hAnsi="Times New Roman" w:cs="Times New Roman"/>
          <w:i/>
          <w:iCs/>
          <w:sz w:val="24"/>
          <w:szCs w:val="24"/>
        </w:rPr>
        <w:t xml:space="preserve">For those who do not know, Great Catches have the potential to cause harm if not corrected. Though </w:t>
      </w:r>
      <w:r w:rsidR="0017020A" w:rsidRPr="00F43DE6">
        <w:rPr>
          <w:rFonts w:ascii="Times New Roman" w:hAnsi="Times New Roman" w:cs="Times New Roman"/>
          <w:i/>
          <w:iCs/>
          <w:sz w:val="24"/>
          <w:szCs w:val="24"/>
        </w:rPr>
        <w:t>uncommon</w:t>
      </w:r>
      <w:r w:rsidRPr="00F43DE6">
        <w:rPr>
          <w:rFonts w:ascii="Times New Roman" w:hAnsi="Times New Roman" w:cs="Times New Roman"/>
          <w:i/>
          <w:iCs/>
          <w:sz w:val="24"/>
          <w:szCs w:val="24"/>
        </w:rPr>
        <w:t>, student</w:t>
      </w:r>
      <w:r w:rsidR="007F76CA" w:rsidRPr="00F43DE6">
        <w:rPr>
          <w:rFonts w:ascii="Times New Roman" w:hAnsi="Times New Roman" w:cs="Times New Roman"/>
          <w:i/>
          <w:iCs/>
          <w:sz w:val="24"/>
          <w:szCs w:val="24"/>
        </w:rPr>
        <w:t>s</w:t>
      </w:r>
      <w:r w:rsidRPr="00F43DE6">
        <w:rPr>
          <w:rFonts w:ascii="Times New Roman" w:hAnsi="Times New Roman" w:cs="Times New Roman"/>
          <w:i/>
          <w:iCs/>
          <w:sz w:val="24"/>
          <w:szCs w:val="24"/>
        </w:rPr>
        <w:t xml:space="preserve"> do often find variances or abnormalities that can be considered Great Catches. It is important to highlight these effective observations</w:t>
      </w:r>
      <w:r w:rsidR="007F76CA" w:rsidRPr="00F43DE6">
        <w:rPr>
          <w:rFonts w:ascii="Times New Roman" w:hAnsi="Times New Roman" w:cs="Times New Roman"/>
          <w:i/>
          <w:iCs/>
          <w:sz w:val="24"/>
          <w:szCs w:val="24"/>
        </w:rPr>
        <w:t xml:space="preserve"> and provide feedback if necessary</w:t>
      </w:r>
      <w:r w:rsidRPr="00F43DE6">
        <w:rPr>
          <w:rFonts w:ascii="Times New Roman" w:hAnsi="Times New Roman" w:cs="Times New Roman"/>
          <w:i/>
          <w:iCs/>
          <w:sz w:val="24"/>
          <w:szCs w:val="24"/>
        </w:rPr>
        <w:t>.</w:t>
      </w:r>
    </w:p>
    <w:p w14:paraId="629530C6" w14:textId="77777777" w:rsidR="00002453" w:rsidRPr="00E45217" w:rsidRDefault="00002453">
      <w:pPr>
        <w:rPr>
          <w:rFonts w:ascii="Times New Roman" w:hAnsi="Times New Roman" w:cs="Times New Roman"/>
          <w:sz w:val="24"/>
          <w:szCs w:val="24"/>
        </w:rPr>
      </w:pPr>
    </w:p>
    <w:p w14:paraId="107D1671" w14:textId="3F385916" w:rsidR="00DF625C" w:rsidRPr="00E45217" w:rsidRDefault="00781940">
      <w:pPr>
        <w:rPr>
          <w:rFonts w:ascii="Times New Roman" w:hAnsi="Times New Roman" w:cs="Times New Roman"/>
          <w:b/>
          <w:color w:val="FF0000"/>
          <w:sz w:val="24"/>
          <w:szCs w:val="24"/>
        </w:rPr>
      </w:pPr>
      <w:r w:rsidRPr="00E45217">
        <w:rPr>
          <w:rFonts w:ascii="Times New Roman" w:hAnsi="Times New Roman" w:cs="Times New Roman"/>
          <w:b/>
          <w:sz w:val="24"/>
          <w:szCs w:val="24"/>
        </w:rPr>
        <w:t>Post</w:t>
      </w:r>
      <w:r w:rsidR="004653BC">
        <w:rPr>
          <w:rFonts w:ascii="Times New Roman" w:hAnsi="Times New Roman" w:cs="Times New Roman"/>
          <w:b/>
          <w:sz w:val="24"/>
          <w:szCs w:val="24"/>
        </w:rPr>
        <w:t>-</w:t>
      </w:r>
      <w:r w:rsidRPr="00E45217">
        <w:rPr>
          <w:rFonts w:ascii="Times New Roman" w:hAnsi="Times New Roman" w:cs="Times New Roman"/>
          <w:b/>
          <w:sz w:val="24"/>
          <w:szCs w:val="24"/>
        </w:rPr>
        <w:t>conference presentation</w:t>
      </w:r>
      <w:r w:rsidR="00EE1A1B" w:rsidRPr="00E45217">
        <w:rPr>
          <w:rFonts w:ascii="Times New Roman" w:hAnsi="Times New Roman" w:cs="Times New Roman"/>
          <w:b/>
          <w:sz w:val="24"/>
          <w:szCs w:val="24"/>
        </w:rPr>
        <w:t xml:space="preserve"> </w:t>
      </w:r>
      <w:r w:rsidR="00EE1A1B" w:rsidRPr="00862EE9">
        <w:rPr>
          <w:rFonts w:ascii="Times New Roman" w:hAnsi="Times New Roman" w:cs="Times New Roman"/>
          <w:b/>
          <w:i/>
          <w:iCs/>
          <w:sz w:val="24"/>
          <w:szCs w:val="24"/>
        </w:rPr>
        <w:t xml:space="preserve">– </w:t>
      </w:r>
      <w:r w:rsidR="001636E8">
        <w:rPr>
          <w:rFonts w:ascii="Times New Roman" w:hAnsi="Times New Roman" w:cs="Times New Roman"/>
          <w:b/>
          <w:i/>
          <w:iCs/>
          <w:sz w:val="24"/>
          <w:szCs w:val="24"/>
        </w:rPr>
        <w:t>The student is expected to speak on these points during the post-conference.</w:t>
      </w:r>
      <w:r w:rsidR="00EE1A1B" w:rsidRPr="00862EE9">
        <w:rPr>
          <w:rFonts w:ascii="Times New Roman" w:hAnsi="Times New Roman" w:cs="Times New Roman"/>
          <w:b/>
          <w:i/>
          <w:iCs/>
          <w:sz w:val="24"/>
          <w:szCs w:val="24"/>
        </w:rPr>
        <w:t xml:space="preserve"> Feel free to direct the conversation as needed.</w:t>
      </w:r>
    </w:p>
    <w:p w14:paraId="29D29FDB" w14:textId="77777777" w:rsidR="00DF625C" w:rsidRPr="00E45217" w:rsidRDefault="00DF625C">
      <w:pPr>
        <w:rPr>
          <w:rFonts w:ascii="Times New Roman" w:hAnsi="Times New Roman" w:cs="Times New Roman"/>
          <w:sz w:val="24"/>
          <w:szCs w:val="24"/>
        </w:rPr>
      </w:pPr>
      <w:r w:rsidRPr="00E45217">
        <w:rPr>
          <w:rFonts w:ascii="Times New Roman" w:hAnsi="Times New Roman" w:cs="Times New Roman"/>
          <w:sz w:val="24"/>
          <w:szCs w:val="24"/>
        </w:rPr>
        <w:t>Guiding questions</w:t>
      </w:r>
      <w:r w:rsidR="008437F4" w:rsidRPr="00E45217">
        <w:rPr>
          <w:rFonts w:ascii="Times New Roman" w:hAnsi="Times New Roman" w:cs="Times New Roman"/>
          <w:sz w:val="24"/>
          <w:szCs w:val="24"/>
        </w:rPr>
        <w:t>:</w:t>
      </w:r>
    </w:p>
    <w:p w14:paraId="104B4DE2" w14:textId="67F05761" w:rsidR="006B7A3B" w:rsidRPr="00E45217" w:rsidRDefault="006B7A3B" w:rsidP="008437F4">
      <w:pPr>
        <w:pStyle w:val="ListParagraph"/>
        <w:numPr>
          <w:ilvl w:val="0"/>
          <w:numId w:val="2"/>
        </w:numPr>
        <w:rPr>
          <w:rFonts w:ascii="Times New Roman" w:hAnsi="Times New Roman" w:cs="Times New Roman"/>
          <w:sz w:val="24"/>
          <w:szCs w:val="24"/>
        </w:rPr>
      </w:pPr>
      <w:r w:rsidRPr="00E45217">
        <w:rPr>
          <w:rFonts w:ascii="Times New Roman" w:hAnsi="Times New Roman" w:cs="Times New Roman"/>
          <w:sz w:val="24"/>
          <w:szCs w:val="24"/>
        </w:rPr>
        <w:t>Give a summary of your experience as a Safety Nurse.</w:t>
      </w:r>
    </w:p>
    <w:p w14:paraId="33F788DB" w14:textId="77777777" w:rsidR="008437F4" w:rsidRPr="00E45217" w:rsidRDefault="008437F4" w:rsidP="008437F4">
      <w:pPr>
        <w:pStyle w:val="ListParagraph"/>
        <w:numPr>
          <w:ilvl w:val="0"/>
          <w:numId w:val="2"/>
        </w:numPr>
        <w:rPr>
          <w:rFonts w:ascii="Times New Roman" w:hAnsi="Times New Roman" w:cs="Times New Roman"/>
          <w:sz w:val="24"/>
          <w:szCs w:val="24"/>
        </w:rPr>
      </w:pPr>
      <w:r w:rsidRPr="00E45217">
        <w:rPr>
          <w:rFonts w:ascii="Times New Roman" w:hAnsi="Times New Roman" w:cs="Times New Roman"/>
          <w:sz w:val="24"/>
          <w:szCs w:val="24"/>
        </w:rPr>
        <w:lastRenderedPageBreak/>
        <w:t>What did you learn from this experience?</w:t>
      </w:r>
    </w:p>
    <w:p w14:paraId="3A4A046A" w14:textId="77777777" w:rsidR="008437F4" w:rsidRPr="00E45217" w:rsidRDefault="008437F4" w:rsidP="008437F4">
      <w:pPr>
        <w:pStyle w:val="ListParagraph"/>
        <w:numPr>
          <w:ilvl w:val="0"/>
          <w:numId w:val="2"/>
        </w:numPr>
        <w:rPr>
          <w:rFonts w:ascii="Times New Roman" w:hAnsi="Times New Roman" w:cs="Times New Roman"/>
          <w:sz w:val="24"/>
          <w:szCs w:val="24"/>
        </w:rPr>
      </w:pPr>
      <w:r w:rsidRPr="00E45217">
        <w:rPr>
          <w:rFonts w:ascii="Times New Roman" w:hAnsi="Times New Roman" w:cs="Times New Roman"/>
          <w:sz w:val="24"/>
          <w:szCs w:val="24"/>
        </w:rPr>
        <w:t>How will you apply what you learned today to your clinical practice?</w:t>
      </w:r>
    </w:p>
    <w:p w14:paraId="44981B97" w14:textId="77777777" w:rsidR="008437F4" w:rsidRPr="00E45217" w:rsidRDefault="008437F4" w:rsidP="008437F4">
      <w:pPr>
        <w:pStyle w:val="ListParagraph"/>
        <w:numPr>
          <w:ilvl w:val="0"/>
          <w:numId w:val="2"/>
        </w:numPr>
        <w:rPr>
          <w:rFonts w:ascii="Times New Roman" w:hAnsi="Times New Roman" w:cs="Times New Roman"/>
          <w:sz w:val="24"/>
          <w:szCs w:val="24"/>
        </w:rPr>
      </w:pPr>
      <w:r w:rsidRPr="00E45217">
        <w:rPr>
          <w:rFonts w:ascii="Times New Roman" w:hAnsi="Times New Roman" w:cs="Times New Roman"/>
          <w:sz w:val="24"/>
          <w:szCs w:val="24"/>
        </w:rPr>
        <w:t>Is there anything else</w:t>
      </w:r>
      <w:r w:rsidR="006B7A3B" w:rsidRPr="00E45217">
        <w:rPr>
          <w:rFonts w:ascii="Times New Roman" w:hAnsi="Times New Roman" w:cs="Times New Roman"/>
          <w:sz w:val="24"/>
          <w:szCs w:val="24"/>
        </w:rPr>
        <w:t xml:space="preserve"> you would like to discuss?</w:t>
      </w:r>
    </w:p>
    <w:p w14:paraId="1A675BD4" w14:textId="4E3ED425" w:rsidR="008F0F81" w:rsidRPr="00E45217" w:rsidRDefault="008F0F81" w:rsidP="008437F4">
      <w:pPr>
        <w:pStyle w:val="ListParagraph"/>
        <w:numPr>
          <w:ilvl w:val="0"/>
          <w:numId w:val="2"/>
        </w:numPr>
        <w:rPr>
          <w:rFonts w:ascii="Times New Roman" w:hAnsi="Times New Roman" w:cs="Times New Roman"/>
          <w:sz w:val="24"/>
          <w:szCs w:val="24"/>
        </w:rPr>
      </w:pPr>
      <w:r w:rsidRPr="00E45217">
        <w:rPr>
          <w:rFonts w:ascii="Times New Roman" w:hAnsi="Times New Roman" w:cs="Times New Roman"/>
          <w:sz w:val="24"/>
          <w:szCs w:val="24"/>
        </w:rPr>
        <w:t>What did you do with your findings</w:t>
      </w:r>
      <w:r w:rsidR="00734408" w:rsidRPr="00E45217">
        <w:rPr>
          <w:rFonts w:ascii="Times New Roman" w:hAnsi="Times New Roman" w:cs="Times New Roman"/>
          <w:sz w:val="24"/>
          <w:szCs w:val="24"/>
        </w:rPr>
        <w:t>?</w:t>
      </w:r>
    </w:p>
    <w:p w14:paraId="0A3AA40B" w14:textId="77777777" w:rsidR="00781940" w:rsidRPr="00E45217" w:rsidRDefault="00781940">
      <w:pPr>
        <w:rPr>
          <w:rFonts w:ascii="Times New Roman" w:hAnsi="Times New Roman" w:cs="Times New Roman"/>
          <w:sz w:val="24"/>
          <w:szCs w:val="24"/>
        </w:rPr>
      </w:pPr>
    </w:p>
    <w:p w14:paraId="06B3ED2D" w14:textId="3765F587" w:rsidR="00EE67EF" w:rsidRPr="00E45217" w:rsidRDefault="00781940">
      <w:pPr>
        <w:rPr>
          <w:rFonts w:ascii="Times New Roman" w:hAnsi="Times New Roman" w:cs="Times New Roman"/>
          <w:b/>
          <w:color w:val="FF0000"/>
          <w:sz w:val="24"/>
          <w:szCs w:val="24"/>
        </w:rPr>
      </w:pPr>
      <w:r w:rsidRPr="00E45217">
        <w:rPr>
          <w:rFonts w:ascii="Times New Roman" w:hAnsi="Times New Roman" w:cs="Times New Roman"/>
          <w:b/>
          <w:sz w:val="24"/>
          <w:szCs w:val="24"/>
        </w:rPr>
        <w:t>Reflection</w:t>
      </w:r>
      <w:r w:rsidR="00EE1A1B" w:rsidRPr="00E45217">
        <w:rPr>
          <w:rFonts w:ascii="Times New Roman" w:hAnsi="Times New Roman" w:cs="Times New Roman"/>
          <w:b/>
          <w:sz w:val="24"/>
          <w:szCs w:val="24"/>
        </w:rPr>
        <w:t xml:space="preserve"> </w:t>
      </w:r>
      <w:r w:rsidR="00EE1A1B" w:rsidRPr="00862EE9">
        <w:rPr>
          <w:rFonts w:ascii="Times New Roman" w:hAnsi="Times New Roman" w:cs="Times New Roman"/>
          <w:b/>
          <w:i/>
          <w:iCs/>
          <w:sz w:val="24"/>
          <w:szCs w:val="24"/>
        </w:rPr>
        <w:t>– This will take the place of the student’s weekly reflection.</w:t>
      </w:r>
      <w:r w:rsidR="00EE1A1B" w:rsidRPr="00862EE9">
        <w:rPr>
          <w:rFonts w:ascii="Times New Roman" w:hAnsi="Times New Roman" w:cs="Times New Roman"/>
          <w:b/>
          <w:sz w:val="24"/>
          <w:szCs w:val="24"/>
        </w:rPr>
        <w:t xml:space="preserve"> </w:t>
      </w:r>
    </w:p>
    <w:p w14:paraId="3F9E8D26" w14:textId="102BB75B" w:rsidR="00F838A2" w:rsidRPr="00E45217" w:rsidRDefault="00F838A2" w:rsidP="00734408">
      <w:pPr>
        <w:pStyle w:val="ListParagraph"/>
        <w:numPr>
          <w:ilvl w:val="0"/>
          <w:numId w:val="8"/>
        </w:numPr>
        <w:rPr>
          <w:rFonts w:ascii="Times New Roman" w:hAnsi="Times New Roman" w:cs="Times New Roman"/>
          <w:sz w:val="24"/>
          <w:szCs w:val="24"/>
        </w:rPr>
      </w:pPr>
      <w:r w:rsidRPr="00E45217">
        <w:rPr>
          <w:rFonts w:ascii="Times New Roman" w:hAnsi="Times New Roman" w:cs="Times New Roman"/>
          <w:sz w:val="24"/>
          <w:szCs w:val="24"/>
        </w:rPr>
        <w:t>What are some unsafe conditions, near misses, or errors you t</w:t>
      </w:r>
      <w:r w:rsidR="008F0F81" w:rsidRPr="00E45217">
        <w:rPr>
          <w:rFonts w:ascii="Times New Roman" w:hAnsi="Times New Roman" w:cs="Times New Roman"/>
          <w:sz w:val="24"/>
          <w:szCs w:val="24"/>
        </w:rPr>
        <w:t xml:space="preserve">hink can be reduced on the unit and how </w:t>
      </w:r>
      <w:r w:rsidR="00734408" w:rsidRPr="00E45217">
        <w:rPr>
          <w:rFonts w:ascii="Times New Roman" w:hAnsi="Times New Roman" w:cs="Times New Roman"/>
          <w:sz w:val="24"/>
          <w:szCs w:val="24"/>
        </w:rPr>
        <w:t>did</w:t>
      </w:r>
      <w:r w:rsidR="008F0F81" w:rsidRPr="00E45217">
        <w:rPr>
          <w:rFonts w:ascii="Times New Roman" w:hAnsi="Times New Roman" w:cs="Times New Roman"/>
          <w:sz w:val="24"/>
          <w:szCs w:val="24"/>
        </w:rPr>
        <w:t xml:space="preserve"> you improve the conditions?</w:t>
      </w:r>
    </w:p>
    <w:p w14:paraId="4099AE51" w14:textId="01DD9414" w:rsidR="008F0F81" w:rsidRDefault="008F0F81" w:rsidP="00734408">
      <w:pPr>
        <w:pStyle w:val="ListParagraph"/>
        <w:numPr>
          <w:ilvl w:val="0"/>
          <w:numId w:val="8"/>
        </w:numPr>
        <w:rPr>
          <w:rFonts w:ascii="Times New Roman" w:hAnsi="Times New Roman" w:cs="Times New Roman"/>
          <w:sz w:val="24"/>
          <w:szCs w:val="24"/>
        </w:rPr>
      </w:pPr>
      <w:r w:rsidRPr="00E45217">
        <w:rPr>
          <w:rFonts w:ascii="Times New Roman" w:hAnsi="Times New Roman" w:cs="Times New Roman"/>
          <w:sz w:val="24"/>
          <w:szCs w:val="24"/>
        </w:rPr>
        <w:t>How would you incorporate</w:t>
      </w:r>
      <w:r w:rsidR="002F5502">
        <w:rPr>
          <w:rFonts w:ascii="Times New Roman" w:hAnsi="Times New Roman" w:cs="Times New Roman"/>
          <w:sz w:val="24"/>
          <w:szCs w:val="24"/>
        </w:rPr>
        <w:t xml:space="preserve"> what you learned into practice</w:t>
      </w:r>
      <w:r w:rsidR="00113615">
        <w:rPr>
          <w:rFonts w:ascii="Times New Roman" w:hAnsi="Times New Roman" w:cs="Times New Roman"/>
          <w:sz w:val="24"/>
          <w:szCs w:val="24"/>
        </w:rPr>
        <w:t>?</w:t>
      </w:r>
    </w:p>
    <w:p w14:paraId="1B9A9EE1" w14:textId="0A55069F" w:rsidR="002F5502" w:rsidRPr="00463299" w:rsidRDefault="002F5502" w:rsidP="002F550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additional safety knowledge or skills would you identify necessary to be effective as a future nurse in practice?</w:t>
      </w:r>
    </w:p>
    <w:p w14:paraId="2C5A3471" w14:textId="77777777" w:rsidR="002F5502" w:rsidRPr="00E45217" w:rsidRDefault="002F5502" w:rsidP="002F5502">
      <w:pPr>
        <w:pStyle w:val="ListParagraph"/>
        <w:rPr>
          <w:rFonts w:ascii="Times New Roman" w:hAnsi="Times New Roman" w:cs="Times New Roman"/>
          <w:sz w:val="24"/>
          <w:szCs w:val="24"/>
        </w:rPr>
      </w:pPr>
    </w:p>
    <w:p w14:paraId="5F2A8A05" w14:textId="77777777" w:rsidR="001C2FD3" w:rsidRPr="00E45217" w:rsidRDefault="001C2FD3" w:rsidP="001C2FD3">
      <w:pPr>
        <w:rPr>
          <w:rFonts w:ascii="Times New Roman" w:hAnsi="Times New Roman" w:cs="Times New Roman"/>
          <w:sz w:val="24"/>
          <w:szCs w:val="24"/>
        </w:rPr>
      </w:pPr>
    </w:p>
    <w:p w14:paraId="527CB0F5" w14:textId="77777777" w:rsidR="001C2FD3" w:rsidRPr="00E45217" w:rsidRDefault="001C2FD3" w:rsidP="001C2FD3">
      <w:pPr>
        <w:rPr>
          <w:rFonts w:ascii="Times New Roman" w:hAnsi="Times New Roman" w:cs="Times New Roman"/>
          <w:sz w:val="24"/>
          <w:szCs w:val="24"/>
        </w:rPr>
      </w:pPr>
    </w:p>
    <w:p w14:paraId="7AF71E08" w14:textId="77777777" w:rsidR="001C2FD3" w:rsidRPr="00E45217" w:rsidRDefault="001C2FD3" w:rsidP="001C2FD3">
      <w:pPr>
        <w:rPr>
          <w:rFonts w:ascii="Times New Roman" w:hAnsi="Times New Roman" w:cs="Times New Roman"/>
          <w:sz w:val="24"/>
          <w:szCs w:val="24"/>
        </w:rPr>
      </w:pPr>
    </w:p>
    <w:p w14:paraId="72684257" w14:textId="77777777" w:rsidR="001C2FD3" w:rsidRPr="00E45217" w:rsidRDefault="001C2FD3" w:rsidP="001C2FD3">
      <w:pPr>
        <w:rPr>
          <w:rFonts w:ascii="Times New Roman" w:hAnsi="Times New Roman" w:cs="Times New Roman"/>
          <w:sz w:val="24"/>
          <w:szCs w:val="24"/>
        </w:rPr>
      </w:pPr>
    </w:p>
    <w:p w14:paraId="0725905B" w14:textId="77777777" w:rsidR="00E35AF3" w:rsidRPr="00E45217" w:rsidRDefault="00E35AF3" w:rsidP="001C2FD3">
      <w:pPr>
        <w:rPr>
          <w:rFonts w:ascii="Times New Roman" w:hAnsi="Times New Roman" w:cs="Times New Roman"/>
          <w:sz w:val="24"/>
          <w:szCs w:val="24"/>
        </w:rPr>
      </w:pPr>
    </w:p>
    <w:p w14:paraId="584593B5" w14:textId="77777777" w:rsidR="001C2FD3" w:rsidRPr="00E45217" w:rsidRDefault="001C2FD3" w:rsidP="001C2FD3">
      <w:pPr>
        <w:rPr>
          <w:rFonts w:ascii="Times New Roman" w:hAnsi="Times New Roman" w:cs="Times New Roman"/>
          <w:sz w:val="24"/>
          <w:szCs w:val="24"/>
        </w:rPr>
      </w:pPr>
    </w:p>
    <w:p w14:paraId="43DCF553" w14:textId="7AEBC831" w:rsidR="001C2FD3" w:rsidRDefault="001C2FD3" w:rsidP="001C2FD3">
      <w:pPr>
        <w:rPr>
          <w:rFonts w:ascii="Times New Roman" w:hAnsi="Times New Roman" w:cs="Times New Roman"/>
          <w:sz w:val="24"/>
          <w:szCs w:val="24"/>
        </w:rPr>
      </w:pPr>
    </w:p>
    <w:p w14:paraId="426BF61D" w14:textId="42CD892E" w:rsidR="00862EE9" w:rsidRDefault="00862EE9" w:rsidP="001C2FD3">
      <w:pPr>
        <w:rPr>
          <w:rFonts w:ascii="Times New Roman" w:hAnsi="Times New Roman" w:cs="Times New Roman"/>
          <w:sz w:val="24"/>
          <w:szCs w:val="24"/>
        </w:rPr>
      </w:pPr>
    </w:p>
    <w:p w14:paraId="621490F6" w14:textId="4A0A12BF" w:rsidR="00862EE9" w:rsidRDefault="00862EE9" w:rsidP="001C2FD3">
      <w:pPr>
        <w:rPr>
          <w:rFonts w:ascii="Times New Roman" w:hAnsi="Times New Roman" w:cs="Times New Roman"/>
          <w:sz w:val="24"/>
          <w:szCs w:val="24"/>
        </w:rPr>
      </w:pPr>
    </w:p>
    <w:p w14:paraId="7F7DFA02" w14:textId="77777777" w:rsidR="00862EE9" w:rsidRPr="00E45217" w:rsidRDefault="00862EE9" w:rsidP="001C2FD3">
      <w:pPr>
        <w:rPr>
          <w:rFonts w:ascii="Times New Roman" w:hAnsi="Times New Roman" w:cs="Times New Roman"/>
          <w:sz w:val="24"/>
          <w:szCs w:val="24"/>
        </w:rPr>
      </w:pPr>
    </w:p>
    <w:p w14:paraId="6B2814B7" w14:textId="77777777" w:rsidR="001C2FD3" w:rsidRPr="00E45217" w:rsidRDefault="001C2FD3" w:rsidP="001C2FD3">
      <w:pPr>
        <w:rPr>
          <w:rFonts w:ascii="Times New Roman" w:hAnsi="Times New Roman" w:cs="Times New Roman"/>
          <w:color w:val="FF0000"/>
          <w:sz w:val="24"/>
          <w:szCs w:val="24"/>
        </w:rPr>
      </w:pPr>
    </w:p>
    <w:p w14:paraId="19DE4C28" w14:textId="314AC4A1" w:rsidR="001C2FD3" w:rsidRPr="004E1CBF" w:rsidRDefault="001C2FD3" w:rsidP="001C2FD3">
      <w:pPr>
        <w:jc w:val="center"/>
        <w:rPr>
          <w:rFonts w:ascii="Times New Roman" w:hAnsi="Times New Roman" w:cs="Times New Roman"/>
          <w:b/>
          <w:bCs/>
          <w:sz w:val="24"/>
          <w:szCs w:val="24"/>
        </w:rPr>
      </w:pPr>
      <w:r w:rsidRPr="004E1CBF">
        <w:rPr>
          <w:rFonts w:ascii="Times New Roman" w:hAnsi="Times New Roman" w:cs="Times New Roman"/>
          <w:b/>
          <w:bCs/>
          <w:sz w:val="24"/>
          <w:szCs w:val="24"/>
        </w:rPr>
        <w:t>SNAPSHOTS</w:t>
      </w:r>
    </w:p>
    <w:p w14:paraId="16BBA1D0" w14:textId="4F176226" w:rsidR="001C2FD3" w:rsidRPr="004E1CBF" w:rsidRDefault="001C2FD3" w:rsidP="001C2FD3">
      <w:pPr>
        <w:pStyle w:val="ListParagraph"/>
        <w:numPr>
          <w:ilvl w:val="0"/>
          <w:numId w:val="12"/>
        </w:numPr>
        <w:rPr>
          <w:rFonts w:ascii="Times New Roman" w:hAnsi="Times New Roman" w:cs="Times New Roman"/>
          <w:sz w:val="24"/>
          <w:szCs w:val="24"/>
        </w:rPr>
      </w:pPr>
      <w:r w:rsidRPr="004E1CBF">
        <w:rPr>
          <w:rFonts w:ascii="Times New Roman" w:hAnsi="Times New Roman" w:cs="Times New Roman"/>
          <w:sz w:val="24"/>
          <w:szCs w:val="24"/>
        </w:rPr>
        <w:t xml:space="preserve">1A – Top of integrated leadership dashboard. </w:t>
      </w:r>
    </w:p>
    <w:p w14:paraId="68069A25" w14:textId="28A5492C" w:rsidR="001C2FD3" w:rsidRPr="004E1CBF" w:rsidRDefault="001C2FD3" w:rsidP="001C2FD3">
      <w:pPr>
        <w:pStyle w:val="ListParagraph"/>
        <w:rPr>
          <w:rFonts w:ascii="Times New Roman" w:hAnsi="Times New Roman" w:cs="Times New Roman"/>
          <w:sz w:val="24"/>
          <w:szCs w:val="24"/>
        </w:rPr>
      </w:pPr>
      <w:r w:rsidRPr="004E1CBF">
        <w:rPr>
          <w:rFonts w:ascii="Times New Roman" w:hAnsi="Times New Roman" w:cs="Times New Roman"/>
          <w:noProof/>
          <w:sz w:val="24"/>
          <w:szCs w:val="24"/>
        </w:rPr>
        <w:drawing>
          <wp:inline distT="0" distB="0" distL="0" distR="0" wp14:anchorId="67F4EAAF" wp14:editId="68B86C2E">
            <wp:extent cx="5943600" cy="1034415"/>
            <wp:effectExtent l="0" t="0" r="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2"/>
                    <a:stretch>
                      <a:fillRect/>
                    </a:stretch>
                  </pic:blipFill>
                  <pic:spPr>
                    <a:xfrm>
                      <a:off x="0" y="0"/>
                      <a:ext cx="5943600" cy="1034415"/>
                    </a:xfrm>
                    <a:prstGeom prst="rect">
                      <a:avLst/>
                    </a:prstGeom>
                  </pic:spPr>
                </pic:pic>
              </a:graphicData>
            </a:graphic>
          </wp:inline>
        </w:drawing>
      </w:r>
    </w:p>
    <w:p w14:paraId="57CAD9B3" w14:textId="77777777" w:rsidR="001C2FD3" w:rsidRPr="004E1CBF" w:rsidRDefault="001C2FD3" w:rsidP="001C2FD3">
      <w:pPr>
        <w:pStyle w:val="ListParagraph"/>
        <w:rPr>
          <w:rFonts w:ascii="Times New Roman" w:hAnsi="Times New Roman" w:cs="Times New Roman"/>
          <w:sz w:val="24"/>
          <w:szCs w:val="24"/>
        </w:rPr>
      </w:pPr>
    </w:p>
    <w:p w14:paraId="21EB82FB" w14:textId="77777777" w:rsidR="00DF52EA" w:rsidRPr="004E1CBF" w:rsidRDefault="00DF52EA" w:rsidP="001C2FD3">
      <w:pPr>
        <w:pStyle w:val="ListParagraph"/>
        <w:rPr>
          <w:rFonts w:ascii="Times New Roman" w:hAnsi="Times New Roman" w:cs="Times New Roman"/>
          <w:sz w:val="24"/>
          <w:szCs w:val="24"/>
        </w:rPr>
      </w:pPr>
    </w:p>
    <w:p w14:paraId="49ABA94D" w14:textId="77777777" w:rsidR="00E35AF3" w:rsidRPr="004E1CBF" w:rsidRDefault="00E35AF3" w:rsidP="001C2FD3">
      <w:pPr>
        <w:pStyle w:val="ListParagraph"/>
        <w:rPr>
          <w:rFonts w:ascii="Times New Roman" w:hAnsi="Times New Roman" w:cs="Times New Roman"/>
          <w:sz w:val="24"/>
          <w:szCs w:val="24"/>
        </w:rPr>
      </w:pPr>
    </w:p>
    <w:p w14:paraId="6296C05D" w14:textId="77777777" w:rsidR="001C2FD3" w:rsidRPr="004E1CBF" w:rsidRDefault="001C2FD3" w:rsidP="001C2FD3">
      <w:pPr>
        <w:pStyle w:val="ListParagraph"/>
        <w:rPr>
          <w:rFonts w:ascii="Times New Roman" w:hAnsi="Times New Roman" w:cs="Times New Roman"/>
          <w:sz w:val="24"/>
          <w:szCs w:val="24"/>
        </w:rPr>
      </w:pPr>
    </w:p>
    <w:p w14:paraId="65B5240C" w14:textId="06F8DA60" w:rsidR="001C2FD3" w:rsidRPr="004E1CBF" w:rsidRDefault="00DF52EA" w:rsidP="00DF52EA">
      <w:pPr>
        <w:pStyle w:val="ListParagraph"/>
        <w:numPr>
          <w:ilvl w:val="0"/>
          <w:numId w:val="12"/>
        </w:numPr>
        <w:rPr>
          <w:rFonts w:ascii="Times New Roman" w:hAnsi="Times New Roman" w:cs="Times New Roman"/>
          <w:sz w:val="24"/>
          <w:szCs w:val="24"/>
        </w:rPr>
      </w:pPr>
      <w:r w:rsidRPr="004E1CBF">
        <w:rPr>
          <w:rFonts w:ascii="Times New Roman" w:hAnsi="Times New Roman" w:cs="Times New Roman"/>
          <w:sz w:val="24"/>
          <w:szCs w:val="24"/>
        </w:rPr>
        <w:t>3A – Top of post fall debriefing tool</w:t>
      </w:r>
    </w:p>
    <w:p w14:paraId="3F4D3054" w14:textId="1795466C" w:rsidR="00DF52EA" w:rsidRPr="00E45217" w:rsidRDefault="00DF52EA" w:rsidP="00DF52EA">
      <w:pPr>
        <w:rPr>
          <w:rFonts w:ascii="Times New Roman" w:hAnsi="Times New Roman" w:cs="Times New Roman"/>
          <w:color w:val="FF0000"/>
          <w:sz w:val="24"/>
          <w:szCs w:val="24"/>
        </w:rPr>
      </w:pPr>
      <w:r w:rsidRPr="00E45217">
        <w:rPr>
          <w:rFonts w:ascii="Times New Roman" w:hAnsi="Times New Roman" w:cs="Times New Roman"/>
          <w:noProof/>
          <w:color w:val="FF0000"/>
          <w:sz w:val="24"/>
          <w:szCs w:val="24"/>
        </w:rPr>
        <w:drawing>
          <wp:inline distT="0" distB="0" distL="0" distR="0" wp14:anchorId="54BB652A" wp14:editId="3E001905">
            <wp:extent cx="5943600" cy="1393825"/>
            <wp:effectExtent l="0" t="0" r="0" b="0"/>
            <wp:docPr id="2" name="Picture 2" descr="A white background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text&#10;&#10;Description automatically generated with low confidence"/>
                    <pic:cNvPicPr/>
                  </pic:nvPicPr>
                  <pic:blipFill>
                    <a:blip r:embed="rId13"/>
                    <a:stretch>
                      <a:fillRect/>
                    </a:stretch>
                  </pic:blipFill>
                  <pic:spPr>
                    <a:xfrm>
                      <a:off x="0" y="0"/>
                      <a:ext cx="5943600" cy="1393825"/>
                    </a:xfrm>
                    <a:prstGeom prst="rect">
                      <a:avLst/>
                    </a:prstGeom>
                  </pic:spPr>
                </pic:pic>
              </a:graphicData>
            </a:graphic>
          </wp:inline>
        </w:drawing>
      </w:r>
    </w:p>
    <w:p w14:paraId="77ED507D" w14:textId="77777777" w:rsidR="00DF52EA" w:rsidRPr="00E45217" w:rsidRDefault="00DF52EA" w:rsidP="00DF52EA">
      <w:pPr>
        <w:rPr>
          <w:rFonts w:ascii="Times New Roman" w:hAnsi="Times New Roman" w:cs="Times New Roman"/>
          <w:color w:val="FF0000"/>
          <w:sz w:val="24"/>
          <w:szCs w:val="24"/>
        </w:rPr>
      </w:pPr>
    </w:p>
    <w:p w14:paraId="3D1E3B89" w14:textId="77777777" w:rsidR="00E35AF3" w:rsidRPr="00E45217" w:rsidRDefault="00E35AF3" w:rsidP="00DF52EA">
      <w:pPr>
        <w:rPr>
          <w:rFonts w:ascii="Times New Roman" w:hAnsi="Times New Roman" w:cs="Times New Roman"/>
          <w:color w:val="FF0000"/>
          <w:sz w:val="24"/>
          <w:szCs w:val="24"/>
        </w:rPr>
      </w:pPr>
    </w:p>
    <w:p w14:paraId="158D60E6" w14:textId="6BD4741E" w:rsidR="00DF52EA" w:rsidRPr="004E1CBF" w:rsidRDefault="00DF52EA" w:rsidP="00DF52EA">
      <w:pPr>
        <w:pStyle w:val="ListParagraph"/>
        <w:numPr>
          <w:ilvl w:val="0"/>
          <w:numId w:val="12"/>
        </w:numPr>
        <w:rPr>
          <w:rFonts w:ascii="Times New Roman" w:hAnsi="Times New Roman" w:cs="Times New Roman"/>
          <w:sz w:val="24"/>
          <w:szCs w:val="24"/>
        </w:rPr>
      </w:pPr>
      <w:r w:rsidRPr="004E1CBF">
        <w:rPr>
          <w:rFonts w:ascii="Times New Roman" w:hAnsi="Times New Roman" w:cs="Times New Roman"/>
          <w:sz w:val="24"/>
          <w:szCs w:val="24"/>
        </w:rPr>
        <w:t xml:space="preserve">3B – CAUTI review Page </w:t>
      </w:r>
    </w:p>
    <w:p w14:paraId="143B21ED" w14:textId="4E429007" w:rsidR="00DF52EA" w:rsidRPr="00E45217" w:rsidRDefault="00DF52EA" w:rsidP="00DF52EA">
      <w:pPr>
        <w:ind w:left="360"/>
        <w:rPr>
          <w:rFonts w:ascii="Times New Roman" w:hAnsi="Times New Roman" w:cs="Times New Roman"/>
          <w:color w:val="FF0000"/>
          <w:sz w:val="24"/>
          <w:szCs w:val="24"/>
        </w:rPr>
      </w:pPr>
      <w:r w:rsidRPr="00E45217">
        <w:rPr>
          <w:rFonts w:ascii="Times New Roman" w:hAnsi="Times New Roman" w:cs="Times New Roman"/>
          <w:noProof/>
          <w:color w:val="FF0000"/>
          <w:sz w:val="24"/>
          <w:szCs w:val="24"/>
        </w:rPr>
        <w:drawing>
          <wp:inline distT="0" distB="0" distL="0" distR="0" wp14:anchorId="6A9C3854" wp14:editId="5D54024C">
            <wp:extent cx="5943600" cy="1781810"/>
            <wp:effectExtent l="0" t="0" r="0" b="889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14"/>
                    <a:stretch>
                      <a:fillRect/>
                    </a:stretch>
                  </pic:blipFill>
                  <pic:spPr>
                    <a:xfrm>
                      <a:off x="0" y="0"/>
                      <a:ext cx="5943600" cy="1781810"/>
                    </a:xfrm>
                    <a:prstGeom prst="rect">
                      <a:avLst/>
                    </a:prstGeom>
                  </pic:spPr>
                </pic:pic>
              </a:graphicData>
            </a:graphic>
          </wp:inline>
        </w:drawing>
      </w:r>
    </w:p>
    <w:p w14:paraId="36D72E8B" w14:textId="77777777" w:rsidR="00DF52EA" w:rsidRPr="00E45217" w:rsidRDefault="00DF52EA" w:rsidP="00DF52EA">
      <w:pPr>
        <w:ind w:left="360"/>
        <w:rPr>
          <w:rFonts w:ascii="Times New Roman" w:hAnsi="Times New Roman" w:cs="Times New Roman"/>
          <w:color w:val="FF0000"/>
          <w:sz w:val="24"/>
          <w:szCs w:val="24"/>
        </w:rPr>
      </w:pPr>
    </w:p>
    <w:p w14:paraId="3D9126DF" w14:textId="77777777" w:rsidR="00E35AF3" w:rsidRPr="00E45217" w:rsidRDefault="00E35AF3" w:rsidP="00DF52EA">
      <w:pPr>
        <w:ind w:left="360"/>
        <w:rPr>
          <w:rFonts w:ascii="Times New Roman" w:hAnsi="Times New Roman" w:cs="Times New Roman"/>
          <w:color w:val="FF0000"/>
          <w:sz w:val="24"/>
          <w:szCs w:val="24"/>
        </w:rPr>
      </w:pPr>
    </w:p>
    <w:p w14:paraId="348323DF" w14:textId="6383CFD0" w:rsidR="00DF52EA" w:rsidRPr="004E1CBF" w:rsidRDefault="00DF52EA" w:rsidP="00DF52EA">
      <w:pPr>
        <w:ind w:left="360"/>
        <w:rPr>
          <w:rFonts w:ascii="Times New Roman" w:hAnsi="Times New Roman" w:cs="Times New Roman"/>
          <w:sz w:val="24"/>
          <w:szCs w:val="24"/>
        </w:rPr>
      </w:pPr>
      <w:r w:rsidRPr="004E1CBF">
        <w:rPr>
          <w:rFonts w:ascii="Times New Roman" w:hAnsi="Times New Roman" w:cs="Times New Roman"/>
          <w:sz w:val="24"/>
          <w:szCs w:val="24"/>
        </w:rPr>
        <w:t>3C- CLABSI review page</w:t>
      </w:r>
    </w:p>
    <w:p w14:paraId="5A497BD5" w14:textId="3942DFD3" w:rsidR="00DF52EA" w:rsidRPr="00E45217" w:rsidRDefault="00DF52EA" w:rsidP="00DF52EA">
      <w:pPr>
        <w:ind w:left="360"/>
        <w:rPr>
          <w:rFonts w:ascii="Times New Roman" w:hAnsi="Times New Roman" w:cs="Times New Roman"/>
          <w:color w:val="FF0000"/>
          <w:sz w:val="24"/>
          <w:szCs w:val="24"/>
        </w:rPr>
      </w:pPr>
      <w:r w:rsidRPr="00E45217">
        <w:rPr>
          <w:rFonts w:ascii="Times New Roman" w:hAnsi="Times New Roman" w:cs="Times New Roman"/>
          <w:noProof/>
          <w:color w:val="FF0000"/>
          <w:sz w:val="24"/>
          <w:szCs w:val="24"/>
        </w:rPr>
        <w:drawing>
          <wp:inline distT="0" distB="0" distL="0" distR="0" wp14:anchorId="55917B6A" wp14:editId="7CE8FB31">
            <wp:extent cx="5943600" cy="1668780"/>
            <wp:effectExtent l="0" t="0" r="0" b="7620"/>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pic:nvPicPr>
                  <pic:blipFill>
                    <a:blip r:embed="rId15"/>
                    <a:stretch>
                      <a:fillRect/>
                    </a:stretch>
                  </pic:blipFill>
                  <pic:spPr>
                    <a:xfrm>
                      <a:off x="0" y="0"/>
                      <a:ext cx="5943600" cy="1668780"/>
                    </a:xfrm>
                    <a:prstGeom prst="rect">
                      <a:avLst/>
                    </a:prstGeom>
                  </pic:spPr>
                </pic:pic>
              </a:graphicData>
            </a:graphic>
          </wp:inline>
        </w:drawing>
      </w:r>
    </w:p>
    <w:p w14:paraId="50BFB778" w14:textId="77777777" w:rsidR="00DF52EA" w:rsidRPr="00E45217" w:rsidRDefault="00DF52EA" w:rsidP="00DF52EA">
      <w:pPr>
        <w:ind w:left="360"/>
        <w:rPr>
          <w:rFonts w:ascii="Times New Roman" w:hAnsi="Times New Roman" w:cs="Times New Roman"/>
          <w:color w:val="FF0000"/>
          <w:sz w:val="24"/>
          <w:szCs w:val="24"/>
        </w:rPr>
      </w:pPr>
    </w:p>
    <w:p w14:paraId="31A6378D" w14:textId="77777777" w:rsidR="00E35AF3" w:rsidRPr="00E45217" w:rsidRDefault="00E35AF3" w:rsidP="00DF52EA">
      <w:pPr>
        <w:ind w:left="360"/>
        <w:rPr>
          <w:rFonts w:ascii="Times New Roman" w:hAnsi="Times New Roman" w:cs="Times New Roman"/>
          <w:color w:val="FF0000"/>
          <w:sz w:val="24"/>
          <w:szCs w:val="24"/>
        </w:rPr>
      </w:pPr>
    </w:p>
    <w:p w14:paraId="057342C3" w14:textId="16693C8C" w:rsidR="00DF52EA" w:rsidRPr="004E1CBF" w:rsidRDefault="00DF52EA" w:rsidP="00E35AF3">
      <w:pPr>
        <w:pStyle w:val="ListParagraph"/>
        <w:numPr>
          <w:ilvl w:val="0"/>
          <w:numId w:val="12"/>
        </w:numPr>
        <w:rPr>
          <w:rFonts w:ascii="Times New Roman" w:hAnsi="Times New Roman" w:cs="Times New Roman"/>
          <w:sz w:val="24"/>
          <w:szCs w:val="24"/>
        </w:rPr>
      </w:pPr>
      <w:r w:rsidRPr="004E1CBF">
        <w:rPr>
          <w:rFonts w:ascii="Times New Roman" w:hAnsi="Times New Roman" w:cs="Times New Roman"/>
          <w:sz w:val="24"/>
          <w:szCs w:val="24"/>
        </w:rPr>
        <w:lastRenderedPageBreak/>
        <w:t xml:space="preserve">3D- Icons for blood transfusion reaction and </w:t>
      </w:r>
      <w:r w:rsidR="00E35AF3" w:rsidRPr="004E1CBF">
        <w:rPr>
          <w:rFonts w:ascii="Times New Roman" w:hAnsi="Times New Roman" w:cs="Times New Roman"/>
          <w:sz w:val="24"/>
          <w:szCs w:val="24"/>
        </w:rPr>
        <w:t>Improper medication administration in RL solutions.</w:t>
      </w:r>
    </w:p>
    <w:p w14:paraId="0640CDF5" w14:textId="1225DDA1" w:rsidR="00E35AF3" w:rsidRPr="00E45217" w:rsidRDefault="00E35AF3" w:rsidP="00DF52EA">
      <w:pPr>
        <w:ind w:left="360"/>
        <w:rPr>
          <w:rFonts w:ascii="Times New Roman" w:hAnsi="Times New Roman" w:cs="Times New Roman"/>
          <w:color w:val="FF0000"/>
          <w:sz w:val="24"/>
          <w:szCs w:val="24"/>
        </w:rPr>
      </w:pPr>
      <w:r w:rsidRPr="00E45217">
        <w:rPr>
          <w:rFonts w:ascii="Times New Roman" w:hAnsi="Times New Roman" w:cs="Times New Roman"/>
          <w:noProof/>
          <w:color w:val="FF0000"/>
          <w:sz w:val="24"/>
          <w:szCs w:val="24"/>
        </w:rPr>
        <w:drawing>
          <wp:inline distT="0" distB="0" distL="0" distR="0" wp14:anchorId="300044A7" wp14:editId="1556964F">
            <wp:extent cx="2514951" cy="2791215"/>
            <wp:effectExtent l="0" t="0" r="0" b="9525"/>
            <wp:docPr id="6" name="Picture 6" descr="A picture containing logo, graphics, screensho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 graphics, screenshot, symbol&#10;&#10;Description automatically generated"/>
                    <pic:cNvPicPr/>
                  </pic:nvPicPr>
                  <pic:blipFill>
                    <a:blip r:embed="rId16"/>
                    <a:stretch>
                      <a:fillRect/>
                    </a:stretch>
                  </pic:blipFill>
                  <pic:spPr>
                    <a:xfrm>
                      <a:off x="0" y="0"/>
                      <a:ext cx="2514951" cy="2791215"/>
                    </a:xfrm>
                    <a:prstGeom prst="rect">
                      <a:avLst/>
                    </a:prstGeom>
                  </pic:spPr>
                </pic:pic>
              </a:graphicData>
            </a:graphic>
          </wp:inline>
        </w:drawing>
      </w:r>
      <w:r w:rsidRPr="00E45217">
        <w:rPr>
          <w:rFonts w:ascii="Times New Roman" w:hAnsi="Times New Roman" w:cs="Times New Roman"/>
          <w:noProof/>
          <w:color w:val="FF0000"/>
          <w:sz w:val="24"/>
          <w:szCs w:val="24"/>
        </w:rPr>
        <w:drawing>
          <wp:inline distT="0" distB="0" distL="0" distR="0" wp14:anchorId="51B43025" wp14:editId="339709B8">
            <wp:extent cx="2266949" cy="2844165"/>
            <wp:effectExtent l="0" t="0" r="635" b="0"/>
            <wp:docPr id="7" name="Picture 7" descr="A picture containing text, screenshot,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creenshot, logo, font&#10;&#10;Description automatically generated"/>
                    <pic:cNvPicPr/>
                  </pic:nvPicPr>
                  <pic:blipFill>
                    <a:blip r:embed="rId17"/>
                    <a:stretch>
                      <a:fillRect/>
                    </a:stretch>
                  </pic:blipFill>
                  <pic:spPr>
                    <a:xfrm>
                      <a:off x="0" y="0"/>
                      <a:ext cx="2272981" cy="2851732"/>
                    </a:xfrm>
                    <a:prstGeom prst="rect">
                      <a:avLst/>
                    </a:prstGeom>
                  </pic:spPr>
                </pic:pic>
              </a:graphicData>
            </a:graphic>
          </wp:inline>
        </w:drawing>
      </w:r>
    </w:p>
    <w:p w14:paraId="7F8F7DA6" w14:textId="77777777" w:rsidR="00E35AF3" w:rsidRPr="00E45217" w:rsidRDefault="00E35AF3" w:rsidP="00DF52EA">
      <w:pPr>
        <w:ind w:left="360"/>
        <w:rPr>
          <w:rFonts w:ascii="Times New Roman" w:hAnsi="Times New Roman" w:cs="Times New Roman"/>
          <w:color w:val="FF0000"/>
          <w:sz w:val="24"/>
          <w:szCs w:val="24"/>
        </w:rPr>
      </w:pPr>
    </w:p>
    <w:p w14:paraId="3BE27FB4" w14:textId="77777777" w:rsidR="00E35AF3" w:rsidRPr="00E45217" w:rsidRDefault="00E35AF3" w:rsidP="00DF52EA">
      <w:pPr>
        <w:ind w:left="360"/>
        <w:rPr>
          <w:rFonts w:ascii="Times New Roman" w:hAnsi="Times New Roman" w:cs="Times New Roman"/>
          <w:color w:val="FF0000"/>
          <w:sz w:val="24"/>
          <w:szCs w:val="24"/>
        </w:rPr>
      </w:pPr>
    </w:p>
    <w:p w14:paraId="6F48E6AA" w14:textId="51AD7680" w:rsidR="00E35AF3" w:rsidRPr="004E1CBF" w:rsidRDefault="00E35AF3" w:rsidP="00E35AF3">
      <w:pPr>
        <w:pStyle w:val="ListParagraph"/>
        <w:numPr>
          <w:ilvl w:val="0"/>
          <w:numId w:val="12"/>
        </w:numPr>
        <w:rPr>
          <w:rFonts w:ascii="Times New Roman" w:hAnsi="Times New Roman" w:cs="Times New Roman"/>
          <w:sz w:val="24"/>
          <w:szCs w:val="24"/>
        </w:rPr>
      </w:pPr>
      <w:r w:rsidRPr="004E1CBF">
        <w:rPr>
          <w:rFonts w:ascii="Times New Roman" w:hAnsi="Times New Roman" w:cs="Times New Roman"/>
          <w:sz w:val="24"/>
          <w:szCs w:val="24"/>
        </w:rPr>
        <w:t>5A – CPI training page on LMS</w:t>
      </w:r>
    </w:p>
    <w:p w14:paraId="719E5063" w14:textId="0DE4BEE4" w:rsidR="00E35AF3" w:rsidRPr="00E45217" w:rsidRDefault="00E35AF3" w:rsidP="00E35AF3">
      <w:pPr>
        <w:rPr>
          <w:rFonts w:ascii="Times New Roman" w:hAnsi="Times New Roman" w:cs="Times New Roman"/>
          <w:color w:val="FF0000"/>
          <w:sz w:val="24"/>
          <w:szCs w:val="24"/>
        </w:rPr>
      </w:pPr>
      <w:r w:rsidRPr="00E45217">
        <w:rPr>
          <w:rFonts w:ascii="Times New Roman" w:hAnsi="Times New Roman" w:cs="Times New Roman"/>
          <w:noProof/>
          <w:color w:val="FF0000"/>
          <w:sz w:val="24"/>
          <w:szCs w:val="24"/>
        </w:rPr>
        <w:drawing>
          <wp:inline distT="0" distB="0" distL="0" distR="0" wp14:anchorId="1B7BE80E" wp14:editId="358204B3">
            <wp:extent cx="5943600" cy="1456690"/>
            <wp:effectExtent l="0" t="0" r="0" b="0"/>
            <wp:docPr id="8" name="Picture 8" descr="A screen 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 shot of a computer&#10;&#10;Description automatically generated with low confidence"/>
                    <pic:cNvPicPr/>
                  </pic:nvPicPr>
                  <pic:blipFill>
                    <a:blip r:embed="rId18"/>
                    <a:stretch>
                      <a:fillRect/>
                    </a:stretch>
                  </pic:blipFill>
                  <pic:spPr>
                    <a:xfrm>
                      <a:off x="0" y="0"/>
                      <a:ext cx="5943600" cy="1456690"/>
                    </a:xfrm>
                    <a:prstGeom prst="rect">
                      <a:avLst/>
                    </a:prstGeom>
                  </pic:spPr>
                </pic:pic>
              </a:graphicData>
            </a:graphic>
          </wp:inline>
        </w:drawing>
      </w:r>
    </w:p>
    <w:p w14:paraId="4670BC14" w14:textId="77777777" w:rsidR="00E35AF3" w:rsidRPr="00E45217" w:rsidRDefault="00E35AF3" w:rsidP="00E35AF3">
      <w:pPr>
        <w:rPr>
          <w:rFonts w:ascii="Times New Roman" w:hAnsi="Times New Roman" w:cs="Times New Roman"/>
          <w:color w:val="FF0000"/>
          <w:sz w:val="24"/>
          <w:szCs w:val="24"/>
        </w:rPr>
      </w:pPr>
    </w:p>
    <w:p w14:paraId="546CFE85" w14:textId="77777777" w:rsidR="00E35AF3" w:rsidRPr="00E45217" w:rsidRDefault="00E35AF3" w:rsidP="00E35AF3">
      <w:pPr>
        <w:rPr>
          <w:rFonts w:ascii="Times New Roman" w:hAnsi="Times New Roman" w:cs="Times New Roman"/>
          <w:color w:val="FF0000"/>
          <w:sz w:val="24"/>
          <w:szCs w:val="24"/>
        </w:rPr>
      </w:pPr>
    </w:p>
    <w:p w14:paraId="169CA804" w14:textId="62E5E5E6" w:rsidR="00E35AF3" w:rsidRPr="004E1CBF" w:rsidRDefault="00E35AF3" w:rsidP="00E35AF3">
      <w:pPr>
        <w:pStyle w:val="ListParagraph"/>
        <w:numPr>
          <w:ilvl w:val="0"/>
          <w:numId w:val="12"/>
        </w:numPr>
        <w:rPr>
          <w:rFonts w:ascii="Times New Roman" w:hAnsi="Times New Roman" w:cs="Times New Roman"/>
          <w:sz w:val="24"/>
          <w:szCs w:val="24"/>
        </w:rPr>
      </w:pPr>
      <w:r w:rsidRPr="004E1CBF">
        <w:rPr>
          <w:rFonts w:ascii="Times New Roman" w:hAnsi="Times New Roman" w:cs="Times New Roman"/>
          <w:sz w:val="24"/>
          <w:szCs w:val="24"/>
        </w:rPr>
        <w:t xml:space="preserve">6A- Workplace violence policy </w:t>
      </w:r>
    </w:p>
    <w:p w14:paraId="40370815" w14:textId="0A85D6F5" w:rsidR="00E35AF3" w:rsidRPr="00E45217" w:rsidRDefault="00E35AF3" w:rsidP="00E35AF3">
      <w:pPr>
        <w:rPr>
          <w:rFonts w:ascii="Times New Roman" w:hAnsi="Times New Roman" w:cs="Times New Roman"/>
          <w:color w:val="FF0000"/>
          <w:sz w:val="24"/>
          <w:szCs w:val="24"/>
        </w:rPr>
      </w:pPr>
      <w:r w:rsidRPr="00E45217">
        <w:rPr>
          <w:rFonts w:ascii="Times New Roman" w:hAnsi="Times New Roman" w:cs="Times New Roman"/>
          <w:noProof/>
          <w:color w:val="FF0000"/>
          <w:sz w:val="24"/>
          <w:szCs w:val="24"/>
        </w:rPr>
        <w:lastRenderedPageBreak/>
        <w:drawing>
          <wp:inline distT="0" distB="0" distL="0" distR="0" wp14:anchorId="4B942316" wp14:editId="6836458C">
            <wp:extent cx="5943600" cy="1746250"/>
            <wp:effectExtent l="0" t="0" r="0" b="6350"/>
            <wp:docPr id="9" name="Picture 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with medium confidence"/>
                    <pic:cNvPicPr/>
                  </pic:nvPicPr>
                  <pic:blipFill>
                    <a:blip r:embed="rId19"/>
                    <a:stretch>
                      <a:fillRect/>
                    </a:stretch>
                  </pic:blipFill>
                  <pic:spPr>
                    <a:xfrm>
                      <a:off x="0" y="0"/>
                      <a:ext cx="5943600" cy="1746250"/>
                    </a:xfrm>
                    <a:prstGeom prst="rect">
                      <a:avLst/>
                    </a:prstGeom>
                  </pic:spPr>
                </pic:pic>
              </a:graphicData>
            </a:graphic>
          </wp:inline>
        </w:drawing>
      </w:r>
    </w:p>
    <w:p w14:paraId="438D685E" w14:textId="77777777" w:rsidR="00FE7F3D" w:rsidRPr="00E45217" w:rsidRDefault="00FE7F3D" w:rsidP="00E35AF3">
      <w:pPr>
        <w:rPr>
          <w:rFonts w:ascii="Times New Roman" w:hAnsi="Times New Roman" w:cs="Times New Roman"/>
          <w:color w:val="FF0000"/>
          <w:sz w:val="24"/>
          <w:szCs w:val="24"/>
        </w:rPr>
      </w:pPr>
    </w:p>
    <w:p w14:paraId="7D8E9C32" w14:textId="77777777" w:rsidR="00FE7F3D" w:rsidRPr="00E45217" w:rsidRDefault="00FE7F3D" w:rsidP="00E35AF3">
      <w:pPr>
        <w:rPr>
          <w:rFonts w:ascii="Times New Roman" w:hAnsi="Times New Roman" w:cs="Times New Roman"/>
          <w:color w:val="FF0000"/>
          <w:sz w:val="24"/>
          <w:szCs w:val="24"/>
        </w:rPr>
      </w:pPr>
    </w:p>
    <w:p w14:paraId="3ED264FB" w14:textId="38FE5ED0" w:rsidR="00FE7F3D" w:rsidRPr="004E1CBF" w:rsidRDefault="00FE7F3D" w:rsidP="00FE7F3D">
      <w:pPr>
        <w:pStyle w:val="ListParagraph"/>
        <w:numPr>
          <w:ilvl w:val="0"/>
          <w:numId w:val="12"/>
        </w:numPr>
        <w:rPr>
          <w:rFonts w:ascii="Times New Roman" w:hAnsi="Times New Roman" w:cs="Times New Roman"/>
          <w:sz w:val="24"/>
          <w:szCs w:val="24"/>
        </w:rPr>
      </w:pPr>
      <w:r w:rsidRPr="004E1CBF">
        <w:rPr>
          <w:rFonts w:ascii="Times New Roman" w:hAnsi="Times New Roman" w:cs="Times New Roman"/>
          <w:sz w:val="24"/>
          <w:szCs w:val="24"/>
        </w:rPr>
        <w:t>6B – Workplace violence committee home page</w:t>
      </w:r>
    </w:p>
    <w:p w14:paraId="2E917021" w14:textId="7272D969" w:rsidR="00FE7F3D" w:rsidRPr="00E45217" w:rsidRDefault="00FE7F3D" w:rsidP="00FE7F3D">
      <w:pPr>
        <w:rPr>
          <w:rFonts w:ascii="Times New Roman" w:hAnsi="Times New Roman" w:cs="Times New Roman"/>
          <w:sz w:val="24"/>
          <w:szCs w:val="24"/>
        </w:rPr>
      </w:pPr>
      <w:r w:rsidRPr="00E45217">
        <w:rPr>
          <w:rFonts w:ascii="Times New Roman" w:hAnsi="Times New Roman" w:cs="Times New Roman"/>
          <w:noProof/>
          <w:sz w:val="24"/>
          <w:szCs w:val="24"/>
        </w:rPr>
        <w:drawing>
          <wp:inline distT="0" distB="0" distL="0" distR="0" wp14:anchorId="3B0B86EF" wp14:editId="128BD712">
            <wp:extent cx="5943600" cy="1167765"/>
            <wp:effectExtent l="0" t="0" r="0" b="0"/>
            <wp:docPr id="10" name="Picture 10"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with medium confidence"/>
                    <pic:cNvPicPr/>
                  </pic:nvPicPr>
                  <pic:blipFill>
                    <a:blip r:embed="rId20"/>
                    <a:stretch>
                      <a:fillRect/>
                    </a:stretch>
                  </pic:blipFill>
                  <pic:spPr>
                    <a:xfrm>
                      <a:off x="0" y="0"/>
                      <a:ext cx="5943600" cy="1167765"/>
                    </a:xfrm>
                    <a:prstGeom prst="rect">
                      <a:avLst/>
                    </a:prstGeom>
                  </pic:spPr>
                </pic:pic>
              </a:graphicData>
            </a:graphic>
          </wp:inline>
        </w:drawing>
      </w:r>
    </w:p>
    <w:sectPr w:rsidR="00FE7F3D" w:rsidRPr="00E45217" w:rsidSect="001D3DA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31E"/>
    <w:multiLevelType w:val="multilevel"/>
    <w:tmpl w:val="0A4AF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F1A4B"/>
    <w:multiLevelType w:val="multilevel"/>
    <w:tmpl w:val="E588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A38E6"/>
    <w:multiLevelType w:val="multilevel"/>
    <w:tmpl w:val="433C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53189"/>
    <w:multiLevelType w:val="hybridMultilevel"/>
    <w:tmpl w:val="1B90DC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D5367"/>
    <w:multiLevelType w:val="multilevel"/>
    <w:tmpl w:val="963E5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B7AB8"/>
    <w:multiLevelType w:val="hybridMultilevel"/>
    <w:tmpl w:val="AB6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552AF"/>
    <w:multiLevelType w:val="hybridMultilevel"/>
    <w:tmpl w:val="D19CECC0"/>
    <w:lvl w:ilvl="0" w:tplc="47F871E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210DC"/>
    <w:multiLevelType w:val="multilevel"/>
    <w:tmpl w:val="AFDE6E8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DEF671B"/>
    <w:multiLevelType w:val="hybridMultilevel"/>
    <w:tmpl w:val="A7F4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4320F"/>
    <w:multiLevelType w:val="hybridMultilevel"/>
    <w:tmpl w:val="B6288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4844C5"/>
    <w:multiLevelType w:val="multilevel"/>
    <w:tmpl w:val="06D6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022DE"/>
    <w:multiLevelType w:val="hybridMultilevel"/>
    <w:tmpl w:val="D884D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8464E"/>
    <w:multiLevelType w:val="multilevel"/>
    <w:tmpl w:val="9EB622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502B4B"/>
    <w:multiLevelType w:val="multilevel"/>
    <w:tmpl w:val="09BA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51AF1"/>
    <w:multiLevelType w:val="multilevel"/>
    <w:tmpl w:val="6ED8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111B04"/>
    <w:multiLevelType w:val="multilevel"/>
    <w:tmpl w:val="9EB622A0"/>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4F0A6FE3"/>
    <w:multiLevelType w:val="hybridMultilevel"/>
    <w:tmpl w:val="FAE2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E2E5D"/>
    <w:multiLevelType w:val="hybridMultilevel"/>
    <w:tmpl w:val="B22C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900F70"/>
    <w:multiLevelType w:val="multilevel"/>
    <w:tmpl w:val="C626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773016"/>
    <w:multiLevelType w:val="hybridMultilevel"/>
    <w:tmpl w:val="CDF48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811701"/>
    <w:multiLevelType w:val="hybridMultilevel"/>
    <w:tmpl w:val="765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15B8D"/>
    <w:multiLevelType w:val="multilevel"/>
    <w:tmpl w:val="19A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0D0E9A"/>
    <w:multiLevelType w:val="hybridMultilevel"/>
    <w:tmpl w:val="7262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3245A"/>
    <w:multiLevelType w:val="hybridMultilevel"/>
    <w:tmpl w:val="A1188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A93644"/>
    <w:multiLevelType w:val="multilevel"/>
    <w:tmpl w:val="0BFAC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45E56"/>
    <w:multiLevelType w:val="hybridMultilevel"/>
    <w:tmpl w:val="A8DE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54B7A"/>
    <w:multiLevelType w:val="hybridMultilevel"/>
    <w:tmpl w:val="CD20DAC0"/>
    <w:lvl w:ilvl="0" w:tplc="DE84FB22">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423851">
    <w:abstractNumId w:val="19"/>
  </w:num>
  <w:num w:numId="2" w16cid:durableId="1735548014">
    <w:abstractNumId w:val="8"/>
  </w:num>
  <w:num w:numId="3" w16cid:durableId="522789854">
    <w:abstractNumId w:val="16"/>
  </w:num>
  <w:num w:numId="4" w16cid:durableId="1386876042">
    <w:abstractNumId w:val="13"/>
  </w:num>
  <w:num w:numId="5" w16cid:durableId="1476994550">
    <w:abstractNumId w:val="2"/>
  </w:num>
  <w:num w:numId="6" w16cid:durableId="705637326">
    <w:abstractNumId w:val="14"/>
  </w:num>
  <w:num w:numId="7" w16cid:durableId="988166202">
    <w:abstractNumId w:val="3"/>
  </w:num>
  <w:num w:numId="8" w16cid:durableId="1263958138">
    <w:abstractNumId w:val="25"/>
  </w:num>
  <w:num w:numId="9" w16cid:durableId="617370418">
    <w:abstractNumId w:val="26"/>
  </w:num>
  <w:num w:numId="10" w16cid:durableId="1453477043">
    <w:abstractNumId w:val="5"/>
  </w:num>
  <w:num w:numId="11" w16cid:durableId="1944915908">
    <w:abstractNumId w:val="20"/>
  </w:num>
  <w:num w:numId="12" w16cid:durableId="531721778">
    <w:abstractNumId w:val="22"/>
  </w:num>
  <w:num w:numId="13" w16cid:durableId="1903369645">
    <w:abstractNumId w:val="23"/>
  </w:num>
  <w:num w:numId="14" w16cid:durableId="1276793632">
    <w:abstractNumId w:val="7"/>
  </w:num>
  <w:num w:numId="15" w16cid:durableId="1027216746">
    <w:abstractNumId w:val="0"/>
  </w:num>
  <w:num w:numId="16" w16cid:durableId="785006642">
    <w:abstractNumId w:val="24"/>
  </w:num>
  <w:num w:numId="17" w16cid:durableId="692222941">
    <w:abstractNumId w:val="4"/>
  </w:num>
  <w:num w:numId="18" w16cid:durableId="37824045">
    <w:abstractNumId w:val="21"/>
  </w:num>
  <w:num w:numId="19" w16cid:durableId="1338077431">
    <w:abstractNumId w:val="1"/>
  </w:num>
  <w:num w:numId="20" w16cid:durableId="1575236984">
    <w:abstractNumId w:val="10"/>
  </w:num>
  <w:num w:numId="21" w16cid:durableId="1421180227">
    <w:abstractNumId w:val="6"/>
  </w:num>
  <w:num w:numId="22" w16cid:durableId="1139345963">
    <w:abstractNumId w:val="18"/>
  </w:num>
  <w:num w:numId="23" w16cid:durableId="1518082573">
    <w:abstractNumId w:val="9"/>
  </w:num>
  <w:num w:numId="24" w16cid:durableId="915869567">
    <w:abstractNumId w:val="12"/>
  </w:num>
  <w:num w:numId="25" w16cid:durableId="450713935">
    <w:abstractNumId w:val="15"/>
  </w:num>
  <w:num w:numId="26" w16cid:durableId="740634772">
    <w:abstractNumId w:val="11"/>
  </w:num>
  <w:num w:numId="27" w16cid:durableId="5408264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7EF"/>
    <w:rsid w:val="00002453"/>
    <w:rsid w:val="00021E80"/>
    <w:rsid w:val="000456D5"/>
    <w:rsid w:val="0009297B"/>
    <w:rsid w:val="00113615"/>
    <w:rsid w:val="00122A4E"/>
    <w:rsid w:val="001636E8"/>
    <w:rsid w:val="0017020A"/>
    <w:rsid w:val="001A3DA3"/>
    <w:rsid w:val="001C14DE"/>
    <w:rsid w:val="001C2FD3"/>
    <w:rsid w:val="001D3DA4"/>
    <w:rsid w:val="001D5DD6"/>
    <w:rsid w:val="0020125B"/>
    <w:rsid w:val="00241481"/>
    <w:rsid w:val="00290118"/>
    <w:rsid w:val="002D053D"/>
    <w:rsid w:val="002F5502"/>
    <w:rsid w:val="00311FE7"/>
    <w:rsid w:val="003346C3"/>
    <w:rsid w:val="00353A06"/>
    <w:rsid w:val="0037004E"/>
    <w:rsid w:val="003705E2"/>
    <w:rsid w:val="003B3379"/>
    <w:rsid w:val="003D0C46"/>
    <w:rsid w:val="004653BC"/>
    <w:rsid w:val="00485B81"/>
    <w:rsid w:val="004A49AD"/>
    <w:rsid w:val="004E1CBF"/>
    <w:rsid w:val="00505797"/>
    <w:rsid w:val="005208DD"/>
    <w:rsid w:val="00580D89"/>
    <w:rsid w:val="005A3D7B"/>
    <w:rsid w:val="005A6D7C"/>
    <w:rsid w:val="005E5EEF"/>
    <w:rsid w:val="005E6D1A"/>
    <w:rsid w:val="005F2DE2"/>
    <w:rsid w:val="00637136"/>
    <w:rsid w:val="00640B42"/>
    <w:rsid w:val="00646FD3"/>
    <w:rsid w:val="00697FA2"/>
    <w:rsid w:val="006A4390"/>
    <w:rsid w:val="006B7A3B"/>
    <w:rsid w:val="006D1338"/>
    <w:rsid w:val="006D4A4A"/>
    <w:rsid w:val="00702285"/>
    <w:rsid w:val="00734408"/>
    <w:rsid w:val="00742C8D"/>
    <w:rsid w:val="0074355D"/>
    <w:rsid w:val="007661C2"/>
    <w:rsid w:val="0077586A"/>
    <w:rsid w:val="00781940"/>
    <w:rsid w:val="00790A99"/>
    <w:rsid w:val="007C676C"/>
    <w:rsid w:val="007D58ED"/>
    <w:rsid w:val="007F57DF"/>
    <w:rsid w:val="007F76CA"/>
    <w:rsid w:val="00832DC6"/>
    <w:rsid w:val="008437F4"/>
    <w:rsid w:val="008578F5"/>
    <w:rsid w:val="00862EE9"/>
    <w:rsid w:val="008913DB"/>
    <w:rsid w:val="008B3A07"/>
    <w:rsid w:val="008F0F81"/>
    <w:rsid w:val="0091566F"/>
    <w:rsid w:val="0097390A"/>
    <w:rsid w:val="00975A02"/>
    <w:rsid w:val="009A26C7"/>
    <w:rsid w:val="009E1001"/>
    <w:rsid w:val="00A44B24"/>
    <w:rsid w:val="00A47229"/>
    <w:rsid w:val="00A90C05"/>
    <w:rsid w:val="00B208BC"/>
    <w:rsid w:val="00B314A1"/>
    <w:rsid w:val="00BA2D61"/>
    <w:rsid w:val="00BB16B8"/>
    <w:rsid w:val="00BC7313"/>
    <w:rsid w:val="00BD0D4D"/>
    <w:rsid w:val="00BD2333"/>
    <w:rsid w:val="00C31798"/>
    <w:rsid w:val="00C82432"/>
    <w:rsid w:val="00C909F6"/>
    <w:rsid w:val="00C96527"/>
    <w:rsid w:val="00CA24B2"/>
    <w:rsid w:val="00CB5CE2"/>
    <w:rsid w:val="00D45104"/>
    <w:rsid w:val="00D50945"/>
    <w:rsid w:val="00D540BA"/>
    <w:rsid w:val="00D75E67"/>
    <w:rsid w:val="00DB1A35"/>
    <w:rsid w:val="00DB3415"/>
    <w:rsid w:val="00DB56A8"/>
    <w:rsid w:val="00DC7760"/>
    <w:rsid w:val="00DD4016"/>
    <w:rsid w:val="00DF52EA"/>
    <w:rsid w:val="00DF625C"/>
    <w:rsid w:val="00E271CC"/>
    <w:rsid w:val="00E30638"/>
    <w:rsid w:val="00E30A1B"/>
    <w:rsid w:val="00E325A0"/>
    <w:rsid w:val="00E352EB"/>
    <w:rsid w:val="00E35AF3"/>
    <w:rsid w:val="00E371C4"/>
    <w:rsid w:val="00E4017C"/>
    <w:rsid w:val="00E45217"/>
    <w:rsid w:val="00E45787"/>
    <w:rsid w:val="00E60682"/>
    <w:rsid w:val="00E71F5F"/>
    <w:rsid w:val="00E8524F"/>
    <w:rsid w:val="00EC10C1"/>
    <w:rsid w:val="00EC4EBD"/>
    <w:rsid w:val="00ED03A3"/>
    <w:rsid w:val="00ED26D5"/>
    <w:rsid w:val="00ED7194"/>
    <w:rsid w:val="00EE1A1B"/>
    <w:rsid w:val="00EE67EF"/>
    <w:rsid w:val="00F426D5"/>
    <w:rsid w:val="00F43DE6"/>
    <w:rsid w:val="00F444D8"/>
    <w:rsid w:val="00F82D76"/>
    <w:rsid w:val="00F838A2"/>
    <w:rsid w:val="00F915DD"/>
    <w:rsid w:val="00FC6F36"/>
    <w:rsid w:val="00FE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8002"/>
  <w15:chartTrackingRefBased/>
  <w15:docId w15:val="{61D664D3-F828-4950-A513-8A2238BD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A07"/>
    <w:pPr>
      <w:ind w:left="720"/>
      <w:contextualSpacing/>
    </w:pPr>
  </w:style>
  <w:style w:type="paragraph" w:styleId="NormalWeb">
    <w:name w:val="Normal (Web)"/>
    <w:basedOn w:val="Normal"/>
    <w:uiPriority w:val="99"/>
    <w:unhideWhenUsed/>
    <w:rsid w:val="00DD40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4016"/>
    <w:rPr>
      <w:b/>
      <w:bCs/>
    </w:rPr>
  </w:style>
  <w:style w:type="character" w:styleId="Hyperlink">
    <w:name w:val="Hyperlink"/>
    <w:basedOn w:val="DefaultParagraphFont"/>
    <w:uiPriority w:val="99"/>
    <w:unhideWhenUsed/>
    <w:rsid w:val="00DD4016"/>
    <w:rPr>
      <w:color w:val="0000FF"/>
      <w:u w:val="single"/>
    </w:rPr>
  </w:style>
  <w:style w:type="character" w:styleId="HTMLCite">
    <w:name w:val="HTML Cite"/>
    <w:basedOn w:val="DefaultParagraphFont"/>
    <w:uiPriority w:val="99"/>
    <w:semiHidden/>
    <w:unhideWhenUsed/>
    <w:rsid w:val="00DD4016"/>
    <w:rPr>
      <w:i/>
      <w:iCs/>
    </w:rPr>
  </w:style>
  <w:style w:type="paragraph" w:styleId="BalloonText">
    <w:name w:val="Balloon Text"/>
    <w:basedOn w:val="Normal"/>
    <w:link w:val="BalloonTextChar"/>
    <w:uiPriority w:val="99"/>
    <w:semiHidden/>
    <w:unhideWhenUsed/>
    <w:rsid w:val="00F91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5DD"/>
    <w:rPr>
      <w:rFonts w:ascii="Segoe UI" w:hAnsi="Segoe UI" w:cs="Segoe UI"/>
      <w:sz w:val="18"/>
      <w:szCs w:val="18"/>
    </w:rPr>
  </w:style>
  <w:style w:type="character" w:customStyle="1" w:styleId="UnresolvedMention1">
    <w:name w:val="Unresolved Mention1"/>
    <w:basedOn w:val="DefaultParagraphFont"/>
    <w:uiPriority w:val="99"/>
    <w:semiHidden/>
    <w:unhideWhenUsed/>
    <w:rsid w:val="0020125B"/>
    <w:rPr>
      <w:color w:val="605E5C"/>
      <w:shd w:val="clear" w:color="auto" w:fill="E1DFDD"/>
    </w:rPr>
  </w:style>
  <w:style w:type="character" w:styleId="FollowedHyperlink">
    <w:name w:val="FollowedHyperlink"/>
    <w:basedOn w:val="DefaultParagraphFont"/>
    <w:uiPriority w:val="99"/>
    <w:semiHidden/>
    <w:unhideWhenUsed/>
    <w:rsid w:val="001C2FD3"/>
    <w:rPr>
      <w:color w:val="954F72" w:themeColor="followedHyperlink"/>
      <w:u w:val="single"/>
    </w:rPr>
  </w:style>
  <w:style w:type="paragraph" w:customStyle="1" w:styleId="ql-indent-1">
    <w:name w:val="ql-indent-1"/>
    <w:basedOn w:val="Normal"/>
    <w:rsid w:val="00E71F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3379"/>
    <w:rPr>
      <w:i/>
      <w:iCs/>
    </w:rPr>
  </w:style>
  <w:style w:type="paragraph" w:styleId="Revision">
    <w:name w:val="Revision"/>
    <w:hidden/>
    <w:uiPriority w:val="99"/>
    <w:semiHidden/>
    <w:rsid w:val="00F426D5"/>
    <w:pPr>
      <w:spacing w:after="0" w:line="240" w:lineRule="auto"/>
    </w:pPr>
  </w:style>
  <w:style w:type="character" w:styleId="CommentReference">
    <w:name w:val="annotation reference"/>
    <w:basedOn w:val="DefaultParagraphFont"/>
    <w:uiPriority w:val="99"/>
    <w:semiHidden/>
    <w:unhideWhenUsed/>
    <w:rsid w:val="005E5EEF"/>
    <w:rPr>
      <w:sz w:val="16"/>
      <w:szCs w:val="16"/>
    </w:rPr>
  </w:style>
  <w:style w:type="paragraph" w:styleId="CommentText">
    <w:name w:val="annotation text"/>
    <w:basedOn w:val="Normal"/>
    <w:link w:val="CommentTextChar"/>
    <w:uiPriority w:val="99"/>
    <w:unhideWhenUsed/>
    <w:rsid w:val="005E5EEF"/>
    <w:pPr>
      <w:spacing w:line="240" w:lineRule="auto"/>
    </w:pPr>
    <w:rPr>
      <w:sz w:val="20"/>
      <w:szCs w:val="20"/>
    </w:rPr>
  </w:style>
  <w:style w:type="character" w:customStyle="1" w:styleId="CommentTextChar">
    <w:name w:val="Comment Text Char"/>
    <w:basedOn w:val="DefaultParagraphFont"/>
    <w:link w:val="CommentText"/>
    <w:uiPriority w:val="99"/>
    <w:rsid w:val="005E5EEF"/>
    <w:rPr>
      <w:sz w:val="20"/>
      <w:szCs w:val="20"/>
    </w:rPr>
  </w:style>
  <w:style w:type="paragraph" w:styleId="CommentSubject">
    <w:name w:val="annotation subject"/>
    <w:basedOn w:val="CommentText"/>
    <w:next w:val="CommentText"/>
    <w:link w:val="CommentSubjectChar"/>
    <w:uiPriority w:val="99"/>
    <w:semiHidden/>
    <w:unhideWhenUsed/>
    <w:rsid w:val="005E5EEF"/>
    <w:rPr>
      <w:b/>
      <w:bCs/>
    </w:rPr>
  </w:style>
  <w:style w:type="character" w:customStyle="1" w:styleId="CommentSubjectChar">
    <w:name w:val="Comment Subject Char"/>
    <w:basedOn w:val="CommentTextChar"/>
    <w:link w:val="CommentSubject"/>
    <w:uiPriority w:val="99"/>
    <w:semiHidden/>
    <w:rsid w:val="005E5E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0988">
      <w:bodyDiv w:val="1"/>
      <w:marLeft w:val="0"/>
      <w:marRight w:val="0"/>
      <w:marTop w:val="0"/>
      <w:marBottom w:val="0"/>
      <w:divBdr>
        <w:top w:val="none" w:sz="0" w:space="0" w:color="auto"/>
        <w:left w:val="none" w:sz="0" w:space="0" w:color="auto"/>
        <w:bottom w:val="none" w:sz="0" w:space="0" w:color="auto"/>
        <w:right w:val="none" w:sz="0" w:space="0" w:color="auto"/>
      </w:divBdr>
    </w:div>
    <w:div w:id="419251694">
      <w:bodyDiv w:val="1"/>
      <w:marLeft w:val="0"/>
      <w:marRight w:val="0"/>
      <w:marTop w:val="0"/>
      <w:marBottom w:val="0"/>
      <w:divBdr>
        <w:top w:val="none" w:sz="0" w:space="0" w:color="auto"/>
        <w:left w:val="none" w:sz="0" w:space="0" w:color="auto"/>
        <w:bottom w:val="none" w:sz="0" w:space="0" w:color="auto"/>
        <w:right w:val="none" w:sz="0" w:space="0" w:color="auto"/>
      </w:divBdr>
    </w:div>
    <w:div w:id="434062941">
      <w:bodyDiv w:val="1"/>
      <w:marLeft w:val="0"/>
      <w:marRight w:val="0"/>
      <w:marTop w:val="0"/>
      <w:marBottom w:val="0"/>
      <w:divBdr>
        <w:top w:val="none" w:sz="0" w:space="0" w:color="auto"/>
        <w:left w:val="none" w:sz="0" w:space="0" w:color="auto"/>
        <w:bottom w:val="none" w:sz="0" w:space="0" w:color="auto"/>
        <w:right w:val="none" w:sz="0" w:space="0" w:color="auto"/>
      </w:divBdr>
    </w:div>
    <w:div w:id="1097289309">
      <w:bodyDiv w:val="1"/>
      <w:marLeft w:val="0"/>
      <w:marRight w:val="0"/>
      <w:marTop w:val="0"/>
      <w:marBottom w:val="0"/>
      <w:divBdr>
        <w:top w:val="none" w:sz="0" w:space="0" w:color="auto"/>
        <w:left w:val="none" w:sz="0" w:space="0" w:color="auto"/>
        <w:bottom w:val="none" w:sz="0" w:space="0" w:color="auto"/>
        <w:right w:val="none" w:sz="0" w:space="0" w:color="auto"/>
      </w:divBdr>
      <w:divsChild>
        <w:div w:id="2071999657">
          <w:marLeft w:val="0"/>
          <w:marRight w:val="0"/>
          <w:marTop w:val="0"/>
          <w:marBottom w:val="0"/>
          <w:divBdr>
            <w:top w:val="none" w:sz="0" w:space="0" w:color="auto"/>
            <w:left w:val="none" w:sz="0" w:space="0" w:color="auto"/>
            <w:bottom w:val="none" w:sz="0" w:space="0" w:color="auto"/>
            <w:right w:val="none" w:sz="0" w:space="0" w:color="auto"/>
          </w:divBdr>
          <w:divsChild>
            <w:div w:id="14661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1867">
      <w:bodyDiv w:val="1"/>
      <w:marLeft w:val="0"/>
      <w:marRight w:val="0"/>
      <w:marTop w:val="0"/>
      <w:marBottom w:val="0"/>
      <w:divBdr>
        <w:top w:val="none" w:sz="0" w:space="0" w:color="auto"/>
        <w:left w:val="none" w:sz="0" w:space="0" w:color="auto"/>
        <w:bottom w:val="none" w:sz="0" w:space="0" w:color="auto"/>
        <w:right w:val="none" w:sz="0" w:space="0" w:color="auto"/>
      </w:divBdr>
    </w:div>
    <w:div w:id="1701934973">
      <w:bodyDiv w:val="1"/>
      <w:marLeft w:val="0"/>
      <w:marRight w:val="0"/>
      <w:marTop w:val="0"/>
      <w:marBottom w:val="0"/>
      <w:divBdr>
        <w:top w:val="none" w:sz="0" w:space="0" w:color="auto"/>
        <w:left w:val="none" w:sz="0" w:space="0" w:color="auto"/>
        <w:bottom w:val="none" w:sz="0" w:space="0" w:color="auto"/>
        <w:right w:val="none" w:sz="0" w:space="0" w:color="auto"/>
      </w:divBdr>
    </w:div>
    <w:div w:id="1871214604">
      <w:bodyDiv w:val="1"/>
      <w:marLeft w:val="0"/>
      <w:marRight w:val="0"/>
      <w:marTop w:val="0"/>
      <w:marBottom w:val="0"/>
      <w:divBdr>
        <w:top w:val="none" w:sz="0" w:space="0" w:color="auto"/>
        <w:left w:val="none" w:sz="0" w:space="0" w:color="auto"/>
        <w:bottom w:val="none" w:sz="0" w:space="0" w:color="auto"/>
        <w:right w:val="none" w:sz="0" w:space="0" w:color="auto"/>
      </w:divBdr>
      <w:divsChild>
        <w:div w:id="1077284862">
          <w:marLeft w:val="0"/>
          <w:marRight w:val="0"/>
          <w:marTop w:val="0"/>
          <w:marBottom w:val="300"/>
          <w:divBdr>
            <w:top w:val="single" w:sz="6" w:space="0" w:color="E3D6CE"/>
            <w:left w:val="single" w:sz="6" w:space="0" w:color="E3D6CE"/>
            <w:bottom w:val="single" w:sz="6" w:space="8" w:color="E3D6CE"/>
            <w:right w:val="single" w:sz="6" w:space="0" w:color="E3D6CE"/>
          </w:divBdr>
        </w:div>
        <w:div w:id="794296842">
          <w:marLeft w:val="0"/>
          <w:marRight w:val="0"/>
          <w:marTop w:val="0"/>
          <w:marBottom w:val="300"/>
          <w:divBdr>
            <w:top w:val="single" w:sz="6" w:space="0" w:color="E3D6CE"/>
            <w:left w:val="single" w:sz="6" w:space="0" w:color="E3D6CE"/>
            <w:bottom w:val="single" w:sz="6" w:space="8" w:color="E3D6CE"/>
            <w:right w:val="single" w:sz="6" w:space="0" w:color="E3D6CE"/>
          </w:divBdr>
          <w:divsChild>
            <w:div w:id="1603878891">
              <w:marLeft w:val="0"/>
              <w:marRight w:val="0"/>
              <w:marTop w:val="0"/>
              <w:marBottom w:val="300"/>
              <w:divBdr>
                <w:top w:val="single" w:sz="6" w:space="0" w:color="E3D6CE"/>
                <w:left w:val="single" w:sz="6" w:space="0" w:color="E3D6CE"/>
                <w:bottom w:val="single" w:sz="6" w:space="8" w:color="E3D6CE"/>
                <w:right w:val="single" w:sz="6" w:space="0" w:color="E3D6CE"/>
              </w:divBdr>
            </w:div>
          </w:divsChild>
        </w:div>
        <w:div w:id="1106079811">
          <w:marLeft w:val="0"/>
          <w:marRight w:val="0"/>
          <w:marTop w:val="0"/>
          <w:marBottom w:val="300"/>
          <w:divBdr>
            <w:top w:val="single" w:sz="6" w:space="0" w:color="E3D6CE"/>
            <w:left w:val="single" w:sz="6" w:space="0" w:color="E3D6CE"/>
            <w:bottom w:val="single" w:sz="6" w:space="8" w:color="E3D6CE"/>
            <w:right w:val="single" w:sz="6" w:space="0" w:color="E3D6CE"/>
          </w:divBdr>
          <w:divsChild>
            <w:div w:id="569583897">
              <w:marLeft w:val="0"/>
              <w:marRight w:val="0"/>
              <w:marTop w:val="0"/>
              <w:marBottom w:val="300"/>
              <w:divBdr>
                <w:top w:val="single" w:sz="6" w:space="0" w:color="E3D6CE"/>
                <w:left w:val="single" w:sz="6" w:space="0" w:color="E3D6CE"/>
                <w:bottom w:val="single" w:sz="6" w:space="8" w:color="E3D6CE"/>
                <w:right w:val="single" w:sz="6" w:space="0" w:color="E3D6CE"/>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nhh.certpointsystems.com/lms/basicportal/ynhhs/en-US/learner/certProgs/8a533c9c-e1b9-4146-8ebc-1a7ede2f644b_64_0e477552-d49a-43c7-a63d-42244114b3d3_128"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ild.ynhh.org/"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hyperlink" Target="https://www.ncbi.nlm.nih.gov/pmc/articles/PMC7142993/" TargetMode="External"/><Relationship Id="rId11" Type="http://schemas.openxmlformats.org/officeDocument/2006/relationships/hyperlink" Target="https://dept.ynhh.org/thrive/WPV%20Meeting%20Minutes/Forms/AllItems.aspx?View=%7B3A642DEB%2D58F2%2D4462%2D8C75%2D3171552581BB%7D"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agilemd.com/pathways/viewer/modules/mo_1174ff126c00358d/files/fi_1619518ee2403456"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ynhh.ellucid.com/documents/view/22866"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9EAD7-2729-4688-BC75-D26ADC1D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3073</Words>
  <Characters>17519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Fairfield University</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Beauvais, Audrey M.</dc:creator>
  <cp:keywords/>
  <dc:description/>
  <cp:lastModifiedBy>Amy McElroy</cp:lastModifiedBy>
  <cp:revision>2</cp:revision>
  <cp:lastPrinted>2023-04-26T13:02:00Z</cp:lastPrinted>
  <dcterms:created xsi:type="dcterms:W3CDTF">2024-05-09T13:30:00Z</dcterms:created>
  <dcterms:modified xsi:type="dcterms:W3CDTF">2024-05-09T13:30:00Z</dcterms:modified>
</cp:coreProperties>
</file>